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E2DF605" w14:textId="412D5E9D" w:rsidR="00956FF6" w:rsidRDefault="00F70D84" w:rsidP="00F70D84">
      <w:pPr>
        <w:spacing w:line="252" w:lineRule="auto"/>
        <w:jc w:val="center"/>
        <w:textAlignment w:val="baseline"/>
        <w:rPr>
          <w:rFonts w:ascii="ＭＳ 明朝" w:hAnsi="Times New Roman" w:cs="Times New Roman"/>
          <w:kern w:val="0"/>
          <w:sz w:val="8"/>
          <w:szCs w:val="8"/>
        </w:rPr>
      </w:pPr>
      <w:r>
        <w:rPr>
          <w:rFonts w:cs="ＭＳ 明朝"/>
          <w:kern w:val="0"/>
          <w:sz w:val="28"/>
          <w:szCs w:val="28"/>
        </w:rPr>
        <w:t>競技注意事項</w:t>
      </w:r>
      <w:r w:rsidR="00E97167">
        <w:rPr>
          <w:rFonts w:cs="ＭＳ 明朝" w:hint="eastAsia"/>
          <w:kern w:val="0"/>
          <w:sz w:val="28"/>
          <w:szCs w:val="28"/>
        </w:rPr>
        <w:t>（案）</w:t>
      </w:r>
    </w:p>
    <w:p w14:paraId="04440107" w14:textId="77777777" w:rsidR="00956FF6" w:rsidRDefault="00F70D84" w:rsidP="00F70D84">
      <w:pPr>
        <w:spacing w:line="252" w:lineRule="auto"/>
        <w:jc w:val="left"/>
        <w:textAlignment w:val="baseline"/>
        <w:rPr>
          <w:rFonts w:ascii="ＭＳ 明朝" w:hAnsi="Times New Roman" w:cs="Times New Roman"/>
          <w:b/>
          <w:bCs/>
          <w:kern w:val="0"/>
        </w:rPr>
      </w:pPr>
      <w:r>
        <w:rPr>
          <w:rFonts w:cs="ＭＳ 明朝" w:hint="eastAsia"/>
          <w:b/>
          <w:bCs/>
          <w:kern w:val="0"/>
        </w:rPr>
        <w:t>１　競技について</w:t>
      </w:r>
    </w:p>
    <w:p w14:paraId="3FE8098A" w14:textId="77777777" w:rsidR="00956FF6" w:rsidRDefault="00F70D84" w:rsidP="00F70D84">
      <w:pPr>
        <w:pStyle w:val="aa"/>
        <w:numPr>
          <w:ilvl w:val="0"/>
          <w:numId w:val="1"/>
        </w:numPr>
        <w:spacing w:line="252" w:lineRule="auto"/>
        <w:ind w:leftChars="0"/>
        <w:jc w:val="left"/>
        <w:textAlignment w:val="baseline"/>
        <w:rPr>
          <w:rFonts w:cs="ＭＳ 明朝"/>
          <w:kern w:val="0"/>
        </w:rPr>
      </w:pPr>
      <w:r>
        <w:rPr>
          <w:rFonts w:cs="ＭＳ 明朝" w:hint="eastAsia"/>
          <w:kern w:val="0"/>
        </w:rPr>
        <w:t>本競技会は、日本陸上競技連盟</w:t>
      </w:r>
      <w:r>
        <w:rPr>
          <w:rFonts w:cs="ＭＳ 明朝" w:hint="eastAsia"/>
          <w:color w:val="000000" w:themeColor="text1"/>
          <w:spacing w:val="1"/>
          <w:w w:val="83"/>
          <w:kern w:val="0"/>
          <w:fitText w:val="1576" w:id="-659828992"/>
        </w:rPr>
        <w:t>（以下、日本陸連</w:t>
      </w:r>
      <w:r>
        <w:rPr>
          <w:rFonts w:cs="ＭＳ 明朝" w:hint="eastAsia"/>
          <w:color w:val="000000" w:themeColor="text1"/>
          <w:spacing w:val="-2"/>
          <w:w w:val="83"/>
          <w:kern w:val="0"/>
          <w:fitText w:val="1576" w:id="-659828992"/>
        </w:rPr>
        <w:t>）</w:t>
      </w:r>
      <w:r>
        <w:rPr>
          <w:rFonts w:cs="ＭＳ 明朝" w:hint="eastAsia"/>
          <w:color w:val="000000" w:themeColor="text1"/>
          <w:kern w:val="0"/>
        </w:rPr>
        <w:t>競</w:t>
      </w:r>
      <w:r>
        <w:rPr>
          <w:rFonts w:cs="ＭＳ 明朝" w:hint="eastAsia"/>
          <w:kern w:val="0"/>
        </w:rPr>
        <w:t>技規則および本大会申し合わせ事項によって運営する。</w:t>
      </w:r>
    </w:p>
    <w:p w14:paraId="43C2BC1D" w14:textId="01B3052B" w:rsidR="00956FF6" w:rsidRDefault="00F70D84" w:rsidP="00F70D84">
      <w:pPr>
        <w:pStyle w:val="aa"/>
        <w:spacing w:line="252" w:lineRule="auto"/>
        <w:ind w:leftChars="0" w:left="720"/>
        <w:jc w:val="left"/>
        <w:textAlignment w:val="baseline"/>
        <w:rPr>
          <w:rFonts w:cs="ＭＳ 明朝"/>
          <w:color w:val="000000" w:themeColor="text1"/>
          <w:kern w:val="0"/>
        </w:rPr>
      </w:pPr>
      <w:r>
        <w:rPr>
          <w:rFonts w:cs="ＭＳ 明朝" w:hint="eastAsia"/>
          <w:color w:val="000000" w:themeColor="text1"/>
          <w:kern w:val="0"/>
        </w:rPr>
        <w:t>WRk</w:t>
      </w:r>
      <w:r>
        <w:rPr>
          <w:rFonts w:cs="ＭＳ 明朝" w:hint="eastAsia"/>
          <w:color w:val="000000" w:themeColor="text1"/>
          <w:kern w:val="0"/>
        </w:rPr>
        <w:t>種目（リレー、投擲、混成種目以外）については、</w:t>
      </w:r>
      <w:r w:rsidRPr="00F9622F">
        <w:rPr>
          <w:rFonts w:asciiTheme="minorEastAsia" w:eastAsiaTheme="minorEastAsia" w:hAnsiTheme="minorEastAsia" w:cs="ＭＳ 明朝" w:hint="eastAsia"/>
          <w:color w:val="000000" w:themeColor="text1"/>
          <w:kern w:val="0"/>
        </w:rPr>
        <w:t>202</w:t>
      </w:r>
      <w:r w:rsidR="009A387B" w:rsidRPr="00F9622F">
        <w:rPr>
          <w:rFonts w:asciiTheme="minorEastAsia" w:eastAsiaTheme="minorEastAsia" w:hAnsiTheme="minorEastAsia" w:cs="ＭＳ 明朝" w:hint="eastAsia"/>
          <w:color w:val="000000" w:themeColor="text1"/>
          <w:kern w:val="0"/>
        </w:rPr>
        <w:t>6</w:t>
      </w:r>
      <w:r>
        <w:rPr>
          <w:rFonts w:cs="ＭＳ 明朝" w:hint="eastAsia"/>
          <w:color w:val="000000" w:themeColor="text1"/>
          <w:kern w:val="0"/>
        </w:rPr>
        <w:t>年度</w:t>
      </w:r>
      <w:r>
        <w:rPr>
          <w:rFonts w:cs="ＭＳ 明朝" w:hint="eastAsia"/>
          <w:color w:val="000000" w:themeColor="text1"/>
          <w:kern w:val="0"/>
        </w:rPr>
        <w:t>WA</w:t>
      </w:r>
      <w:r>
        <w:rPr>
          <w:rFonts w:cs="ＭＳ 明朝" w:hint="eastAsia"/>
          <w:color w:val="000000" w:themeColor="text1"/>
          <w:kern w:val="0"/>
        </w:rPr>
        <w:t>競技規則を適用する。</w:t>
      </w:r>
    </w:p>
    <w:p w14:paraId="20B77B3B" w14:textId="77777777" w:rsidR="00956FF6" w:rsidRDefault="00F70D84" w:rsidP="00F70D84">
      <w:pPr>
        <w:spacing w:line="252" w:lineRule="auto"/>
        <w:jc w:val="left"/>
        <w:textAlignment w:val="baseline"/>
        <w:rPr>
          <w:rFonts w:ascii="ＭＳ 明朝" w:hAnsi="Times New Roman" w:cs="Times New Roman"/>
          <w:kern w:val="0"/>
        </w:rPr>
      </w:pPr>
      <w:r>
        <w:rPr>
          <w:rFonts w:cs="ＭＳ 明朝" w:hint="eastAsia"/>
          <w:kern w:val="0"/>
        </w:rPr>
        <w:t>（２）競技者招集について</w:t>
      </w:r>
    </w:p>
    <w:p w14:paraId="39FF3FFB" w14:textId="32A0E062" w:rsidR="00956FF6" w:rsidRDefault="00F70D84" w:rsidP="00F70D84">
      <w:pPr>
        <w:spacing w:line="252" w:lineRule="auto"/>
        <w:ind w:left="590" w:hangingChars="300" w:hanging="590"/>
        <w:jc w:val="left"/>
        <w:textAlignment w:val="baseline"/>
        <w:rPr>
          <w:rFonts w:cs="ＭＳ 明朝"/>
          <w:kern w:val="0"/>
        </w:rPr>
      </w:pPr>
      <w:r>
        <w:rPr>
          <w:rFonts w:cs="ＭＳ 明朝" w:hint="eastAsia"/>
          <w:kern w:val="0"/>
        </w:rPr>
        <w:t xml:space="preserve">　　ａ</w:t>
      </w:r>
      <w:r>
        <w:rPr>
          <w:rFonts w:ascii="ＭＳ 明朝" w:hAnsi="ＭＳ 明朝" w:cs="ＭＳ 明朝"/>
          <w:kern w:val="0"/>
        </w:rPr>
        <w:t xml:space="preserve"> </w:t>
      </w:r>
      <w:r>
        <w:rPr>
          <w:rFonts w:cs="ＭＳ 明朝" w:hint="eastAsia"/>
          <w:kern w:val="0"/>
        </w:rPr>
        <w:t>招集所は、</w:t>
      </w:r>
      <w:r w:rsidR="00C62D4E">
        <w:rPr>
          <w:rFonts w:cs="ＭＳ 明朝" w:hint="eastAsia"/>
          <w:kern w:val="0"/>
        </w:rPr>
        <w:t>メインスタンド１階雨天走路内に設ける</w:t>
      </w:r>
      <w:r>
        <w:rPr>
          <w:rFonts w:cs="ＭＳ 明朝" w:hint="eastAsia"/>
          <w:kern w:val="0"/>
        </w:rPr>
        <w:t>。</w:t>
      </w:r>
    </w:p>
    <w:p w14:paraId="104646D8" w14:textId="45858227" w:rsidR="00956FF6" w:rsidRPr="00C874E5" w:rsidRDefault="00F70D84" w:rsidP="00F70D84">
      <w:pPr>
        <w:spacing w:line="252" w:lineRule="auto"/>
        <w:ind w:left="590" w:hangingChars="300" w:hanging="590"/>
        <w:jc w:val="left"/>
        <w:textAlignment w:val="baseline"/>
        <w:rPr>
          <w:rFonts w:ascii="ＭＳ 明朝" w:hAnsi="Times New Roman" w:cs="Times New Roman"/>
          <w:kern w:val="0"/>
        </w:rPr>
      </w:pPr>
      <w:r>
        <w:rPr>
          <w:rFonts w:cs="ＭＳ 明朝" w:hint="eastAsia"/>
          <w:kern w:val="0"/>
        </w:rPr>
        <w:t xml:space="preserve">　　ｂ</w:t>
      </w:r>
      <w:r>
        <w:rPr>
          <w:kern w:val="0"/>
        </w:rPr>
        <w:t xml:space="preserve"> </w:t>
      </w:r>
      <w:r>
        <w:rPr>
          <w:rFonts w:hint="eastAsia"/>
          <w:kern w:val="0"/>
        </w:rPr>
        <w:t>競技者は</w:t>
      </w:r>
      <w:r>
        <w:rPr>
          <w:rFonts w:cs="ＭＳ 明朝" w:hint="eastAsia"/>
          <w:kern w:val="0"/>
        </w:rPr>
        <w:t>招集開始時刻に招集所で待機し、最終確認を受けること。</w:t>
      </w:r>
      <w:r w:rsidR="008B5ABD" w:rsidRPr="00C874E5">
        <w:rPr>
          <w:rFonts w:cs="ＭＳ 明朝" w:hint="eastAsia"/>
          <w:kern w:val="0"/>
        </w:rPr>
        <w:t>ただし、棒高跳競技者においては競技場所にて招集を行う。</w:t>
      </w:r>
    </w:p>
    <w:p w14:paraId="73188AF5" w14:textId="77777777" w:rsidR="00956FF6" w:rsidRDefault="00F70D84" w:rsidP="00F70D84">
      <w:pPr>
        <w:spacing w:line="252" w:lineRule="auto"/>
        <w:ind w:left="590" w:hangingChars="300" w:hanging="590"/>
        <w:jc w:val="left"/>
        <w:textAlignment w:val="baseline"/>
        <w:rPr>
          <w:rFonts w:cs="Times New Roman"/>
          <w:b/>
          <w:bCs/>
          <w:color w:val="FF0000"/>
          <w:kern w:val="0"/>
        </w:rPr>
      </w:pPr>
      <w:r>
        <w:rPr>
          <w:rFonts w:cs="ＭＳ 明朝" w:hint="eastAsia"/>
          <w:kern w:val="0"/>
        </w:rPr>
        <w:t xml:space="preserve">　　ｃ</w:t>
      </w:r>
      <w:r>
        <w:rPr>
          <w:rFonts w:ascii="ＭＳ 明朝" w:hAnsi="ＭＳ 明朝" w:cs="ＭＳ 明朝"/>
          <w:kern w:val="0"/>
        </w:rPr>
        <w:t xml:space="preserve"> </w:t>
      </w:r>
      <w:r>
        <w:rPr>
          <w:rFonts w:cs="ＭＳ 明朝" w:hint="eastAsia"/>
          <w:kern w:val="0"/>
        </w:rPr>
        <w:t>競技者本人がアスリートビブス、競技用靴・持ち物等の点検を受けること。</w:t>
      </w:r>
    </w:p>
    <w:p w14:paraId="0F97C594" w14:textId="644FC187" w:rsidR="00956FF6" w:rsidRDefault="00F70D84" w:rsidP="00F70D84">
      <w:pPr>
        <w:spacing w:line="252" w:lineRule="auto"/>
        <w:ind w:left="590" w:hangingChars="300" w:hanging="590"/>
        <w:jc w:val="left"/>
        <w:textAlignment w:val="baseline"/>
        <w:rPr>
          <w:rFonts w:ascii="ＭＳ 明朝" w:hAnsi="ＭＳ 明朝" w:cs="ＭＳ 明朝"/>
          <w:color w:val="EE0000"/>
          <w:kern w:val="0"/>
        </w:rPr>
      </w:pPr>
      <w:r>
        <w:rPr>
          <w:rFonts w:cs="ＭＳ 明朝" w:hint="eastAsia"/>
          <w:kern w:val="0"/>
        </w:rPr>
        <w:t xml:space="preserve">　　</w:t>
      </w:r>
      <w:r>
        <w:rPr>
          <w:rFonts w:cs="ＭＳ 明朝" w:hint="eastAsia"/>
          <w:color w:val="000000" w:themeColor="text1"/>
          <w:kern w:val="0"/>
        </w:rPr>
        <w:t>ｄ</w:t>
      </w:r>
      <w:r>
        <w:rPr>
          <w:rFonts w:ascii="ＭＳ 明朝" w:hAnsi="ＭＳ 明朝" w:cs="ＭＳ 明朝"/>
          <w:color w:val="000000" w:themeColor="text1"/>
          <w:kern w:val="0"/>
        </w:rPr>
        <w:t xml:space="preserve"> </w:t>
      </w:r>
      <w:r>
        <w:rPr>
          <w:rFonts w:ascii="ＭＳ 明朝" w:hAnsi="ＭＳ 明朝" w:cs="ＭＳ 明朝" w:hint="eastAsia"/>
          <w:color w:val="000000" w:themeColor="text1"/>
          <w:kern w:val="0"/>
        </w:rPr>
        <w:t>日本陸連競技規則(ＴＲ6.3)に基づき、携帯電話等の機器の持ち込みは禁止する。</w:t>
      </w:r>
    </w:p>
    <w:p w14:paraId="6AE7B900" w14:textId="538A4B95" w:rsidR="00956FF6" w:rsidRDefault="00F70D84" w:rsidP="00865720">
      <w:pPr>
        <w:spacing w:line="252" w:lineRule="auto"/>
        <w:ind w:left="590" w:hangingChars="300" w:hanging="590"/>
        <w:jc w:val="left"/>
        <w:textAlignment w:val="baseline"/>
        <w:rPr>
          <w:rFonts w:cs="ＭＳ 明朝"/>
          <w:kern w:val="0"/>
        </w:rPr>
      </w:pPr>
      <w:r>
        <w:rPr>
          <w:rFonts w:cs="ＭＳ 明朝" w:hint="eastAsia"/>
          <w:color w:val="EE0000"/>
          <w:kern w:val="0"/>
        </w:rPr>
        <w:t xml:space="preserve">　　</w:t>
      </w:r>
      <w:r>
        <w:rPr>
          <w:rFonts w:cs="ＭＳ 明朝" w:hint="eastAsia"/>
          <w:kern w:val="0"/>
        </w:rPr>
        <w:t>ｅ</w:t>
      </w:r>
      <w:r>
        <w:rPr>
          <w:rFonts w:cs="ＭＳ 明朝" w:hint="eastAsia"/>
          <w:color w:val="EE0000"/>
          <w:kern w:val="0"/>
        </w:rPr>
        <w:t xml:space="preserve"> </w:t>
      </w:r>
      <w:r>
        <w:rPr>
          <w:rFonts w:cs="ＭＳ 明朝" w:hint="eastAsia"/>
          <w:kern w:val="0"/>
        </w:rPr>
        <w:t>招集完了時刻に遅れた者はその競技種目に出場できない。ただし、２種目を同時に兼ねて出場する競技者は最初の種目の招集開始時刻前までに招集所にある「多種目同時出場届」を招集所に提出すること。</w:t>
      </w:r>
    </w:p>
    <w:p w14:paraId="56B13666" w14:textId="7E561E02" w:rsidR="00956FF6" w:rsidRPr="00E7719D" w:rsidRDefault="008B5ABD" w:rsidP="00C874E5">
      <w:pPr>
        <w:spacing w:line="252" w:lineRule="auto"/>
        <w:ind w:left="590" w:hangingChars="300" w:hanging="590"/>
        <w:jc w:val="left"/>
        <w:textAlignment w:val="baseline"/>
        <w:rPr>
          <w:rFonts w:cs="ＭＳ 明朝"/>
          <w:kern w:val="0"/>
        </w:rPr>
      </w:pPr>
      <w:r>
        <w:rPr>
          <w:rFonts w:cs="ＭＳ 明朝" w:hint="eastAsia"/>
          <w:kern w:val="0"/>
        </w:rPr>
        <w:t xml:space="preserve">　　</w:t>
      </w:r>
      <w:r w:rsidR="00E7719D">
        <w:rPr>
          <w:rFonts w:asciiTheme="minorEastAsia" w:eastAsiaTheme="minorEastAsia" w:hAnsiTheme="minorEastAsia" w:cs="ＭＳ 明朝" w:hint="eastAsia"/>
          <w:kern w:val="0"/>
        </w:rPr>
        <w:t>ｆ</w:t>
      </w:r>
      <w:r w:rsidR="00F70D84" w:rsidRPr="00E7719D">
        <w:rPr>
          <w:rFonts w:asciiTheme="minorEastAsia" w:eastAsiaTheme="minorEastAsia" w:hAnsiTheme="minorEastAsia" w:cs="ＭＳ 明朝" w:hint="eastAsia"/>
          <w:kern w:val="0"/>
        </w:rPr>
        <w:t xml:space="preserve"> </w:t>
      </w:r>
      <w:r w:rsidR="00F70D84" w:rsidRPr="00E7719D">
        <w:rPr>
          <w:rFonts w:cs="ＭＳ 明朝" w:hint="eastAsia"/>
          <w:kern w:val="0"/>
        </w:rPr>
        <w:t>棒高跳競技者は招集所にある「アップライト申告書」を招集後に棒高跳競技役員に提出すること。</w:t>
      </w:r>
    </w:p>
    <w:p w14:paraId="6780DB91" w14:textId="07DFE992" w:rsidR="00956FF6" w:rsidRDefault="00F70D84" w:rsidP="00F70D84">
      <w:pPr>
        <w:spacing w:line="252" w:lineRule="auto"/>
        <w:jc w:val="left"/>
        <w:textAlignment w:val="baseline"/>
        <w:rPr>
          <w:rFonts w:asciiTheme="minorEastAsia" w:eastAsiaTheme="minorEastAsia" w:hAnsiTheme="minorEastAsia" w:cs="ＭＳ 明朝"/>
          <w:kern w:val="0"/>
        </w:rPr>
      </w:pPr>
      <w:r>
        <w:rPr>
          <w:rFonts w:cs="ＭＳ 明朝" w:hint="eastAsia"/>
          <w:kern w:val="0"/>
        </w:rPr>
        <w:t xml:space="preserve">　　</w:t>
      </w:r>
      <w:r w:rsidR="00E7719D" w:rsidRPr="00441368">
        <w:rPr>
          <w:rFonts w:asciiTheme="minorEastAsia" w:eastAsiaTheme="minorEastAsia" w:hAnsiTheme="minorEastAsia" w:cs="ＭＳ 明朝" w:hint="eastAsia"/>
          <w:kern w:val="0"/>
        </w:rPr>
        <w:t>ｇ</w:t>
      </w:r>
      <w:r>
        <w:rPr>
          <w:rFonts w:asciiTheme="minorEastAsia" w:eastAsiaTheme="minorEastAsia" w:hAnsiTheme="minorEastAsia" w:cs="ＭＳ 明朝" w:hint="eastAsia"/>
          <w:kern w:val="0"/>
        </w:rPr>
        <w:t xml:space="preserve"> </w:t>
      </w:r>
      <w:r>
        <w:rPr>
          <w:rFonts w:cs="ＭＳ 明朝" w:hint="eastAsia"/>
          <w:kern w:val="0"/>
        </w:rPr>
        <w:t>招集所から競技場所への移動は係員の指示に従うこと。</w:t>
      </w:r>
    </w:p>
    <w:p w14:paraId="557434D2" w14:textId="0E1BB256" w:rsidR="00956FF6" w:rsidRDefault="00F70D84" w:rsidP="00F70D84">
      <w:pPr>
        <w:overflowPunct w:val="0"/>
        <w:spacing w:line="252" w:lineRule="auto"/>
        <w:ind w:left="596" w:hanging="596"/>
        <w:textAlignment w:val="baseline"/>
        <w:rPr>
          <w:rFonts w:asciiTheme="minorEastAsia" w:eastAsiaTheme="minorEastAsia" w:hAnsiTheme="minorEastAsia" w:cs="ＭＳ 明朝"/>
          <w:kern w:val="0"/>
        </w:rPr>
      </w:pPr>
      <w:r>
        <w:rPr>
          <w:rFonts w:cs="ＭＳ 明朝" w:hint="eastAsia"/>
          <w:kern w:val="0"/>
        </w:rPr>
        <w:t xml:space="preserve">　　</w:t>
      </w:r>
      <w:r w:rsidR="00E7719D" w:rsidRPr="00441368">
        <w:rPr>
          <w:rFonts w:asciiTheme="minorEastAsia" w:eastAsiaTheme="minorEastAsia" w:hAnsiTheme="minorEastAsia" w:cs="ＭＳ 明朝" w:hint="eastAsia"/>
          <w:kern w:val="0"/>
        </w:rPr>
        <w:t>ｈ</w:t>
      </w:r>
      <w:r w:rsidRPr="008B5ABD">
        <w:rPr>
          <w:rFonts w:asciiTheme="minorEastAsia" w:eastAsiaTheme="minorEastAsia" w:hAnsiTheme="minorEastAsia" w:cs="ＭＳ 明朝" w:hint="eastAsia"/>
          <w:kern w:val="0"/>
        </w:rPr>
        <w:t xml:space="preserve"> </w:t>
      </w:r>
      <w:r>
        <w:rPr>
          <w:rFonts w:cs="ＭＳ 明朝" w:hint="eastAsia"/>
          <w:kern w:val="0"/>
        </w:rPr>
        <w:t>混成競技においては、１日目、２日目の第１種目は招集所で点呼を受けること。ただし、第２種目以降は混成競技者控室にて点呼後（トラック競技は競技開始の２０分前、フィールド競技は４０分前）、係員の誘導により競技場所へ移動する。混成競技者控室は、メインスタンド１階雨天走路内に設ける。</w:t>
      </w:r>
    </w:p>
    <w:p w14:paraId="661B52C0" w14:textId="77777777" w:rsidR="00956FF6" w:rsidRDefault="00F70D84" w:rsidP="00F70D84">
      <w:pPr>
        <w:spacing w:line="252" w:lineRule="auto"/>
        <w:jc w:val="left"/>
        <w:textAlignment w:val="baseline"/>
        <w:rPr>
          <w:rFonts w:ascii="ＭＳ 明朝" w:hAnsi="Times New Roman" w:cs="Times New Roman"/>
          <w:kern w:val="0"/>
        </w:rPr>
      </w:pPr>
      <w:r>
        <w:rPr>
          <w:rFonts w:cs="ＭＳ 明朝" w:hint="eastAsia"/>
          <w:kern w:val="0"/>
        </w:rPr>
        <w:t>（３）アスリートビブスについて</w:t>
      </w:r>
    </w:p>
    <w:p w14:paraId="41427042" w14:textId="77777777" w:rsidR="00956FF6" w:rsidRDefault="00F70D84" w:rsidP="00F70D84">
      <w:pPr>
        <w:spacing w:line="252" w:lineRule="auto"/>
        <w:ind w:left="578" w:hangingChars="294" w:hanging="578"/>
        <w:jc w:val="left"/>
        <w:textAlignment w:val="baseline"/>
        <w:rPr>
          <w:rFonts w:ascii="ＭＳ 明朝" w:hAnsi="Times New Roman" w:cs="Times New Roman"/>
          <w:kern w:val="0"/>
        </w:rPr>
      </w:pPr>
      <w:r>
        <w:rPr>
          <w:rFonts w:cs="ＭＳ 明朝" w:hint="eastAsia"/>
          <w:kern w:val="0"/>
        </w:rPr>
        <w:t xml:space="preserve">　　ａ</w:t>
      </w:r>
      <w:r>
        <w:rPr>
          <w:kern w:val="0"/>
        </w:rPr>
        <w:t xml:space="preserve"> </w:t>
      </w:r>
      <w:r>
        <w:rPr>
          <w:rFonts w:cs="ＭＳ 明朝" w:hint="eastAsia"/>
          <w:kern w:val="0"/>
        </w:rPr>
        <w:t>競技者は競技中、主催者が用意した２枚のアスリートビブスを、大きさを変えずに胸と背にはっきりと見えるように付けなければならない。跳躍種目の競技者は胸または背のどちらか一方でもよい。</w:t>
      </w:r>
    </w:p>
    <w:p w14:paraId="2CD96C05" w14:textId="5B842753" w:rsidR="00956FF6" w:rsidRPr="00E7719D" w:rsidRDefault="00F70D84" w:rsidP="00F70D84">
      <w:pPr>
        <w:spacing w:line="252" w:lineRule="auto"/>
        <w:ind w:left="578" w:hangingChars="294" w:hanging="578"/>
        <w:jc w:val="left"/>
        <w:textAlignment w:val="baseline"/>
        <w:rPr>
          <w:rFonts w:asciiTheme="minorEastAsia" w:eastAsiaTheme="minorEastAsia" w:hAnsiTheme="minorEastAsia" w:cs="ＭＳ 明朝"/>
          <w:kern w:val="0"/>
        </w:rPr>
      </w:pPr>
      <w:r>
        <w:rPr>
          <w:rFonts w:asciiTheme="minorEastAsia" w:eastAsiaTheme="minorEastAsia" w:hAnsiTheme="minorEastAsia" w:cs="ＭＳ 明朝" w:hint="eastAsia"/>
          <w:kern w:val="0"/>
        </w:rPr>
        <w:t xml:space="preserve">　　ｂ</w:t>
      </w:r>
      <w:r>
        <w:rPr>
          <w:rFonts w:asciiTheme="minorEastAsia" w:eastAsiaTheme="minorEastAsia" w:hAnsiTheme="minorEastAsia" w:cs="ＭＳ 明朝"/>
          <w:kern w:val="0"/>
        </w:rPr>
        <w:t xml:space="preserve"> </w:t>
      </w:r>
      <w:r>
        <w:rPr>
          <w:rFonts w:asciiTheme="minorEastAsia" w:eastAsiaTheme="minorEastAsia" w:hAnsiTheme="minorEastAsia" w:cs="ＭＳ 明朝" w:hint="eastAsia"/>
          <w:kern w:val="0"/>
        </w:rPr>
        <w:t>トラック競技に出場する競技者は、主催者が用意する写真判定用の腰ナンバー標識を</w:t>
      </w:r>
      <w:r w:rsidR="008B5ABD" w:rsidRPr="00C874E5">
        <w:rPr>
          <w:rFonts w:asciiTheme="minorEastAsia" w:eastAsiaTheme="minorEastAsia" w:hAnsiTheme="minorEastAsia" w:cs="ＭＳ 明朝" w:hint="eastAsia"/>
          <w:kern w:val="0"/>
        </w:rPr>
        <w:t>左右両腰やや後方</w:t>
      </w:r>
      <w:r>
        <w:rPr>
          <w:rFonts w:asciiTheme="minorEastAsia" w:eastAsiaTheme="minorEastAsia" w:hAnsiTheme="minorEastAsia" w:cs="ＭＳ 明朝" w:hint="eastAsia"/>
          <w:kern w:val="0"/>
        </w:rPr>
        <w:t>に付ける。</w:t>
      </w:r>
      <w:r w:rsidR="00E7719D">
        <w:rPr>
          <w:rFonts w:asciiTheme="minorEastAsia" w:eastAsiaTheme="minorEastAsia" w:hAnsiTheme="minorEastAsia" w:cs="ＭＳ 明朝" w:hint="eastAsia"/>
          <w:kern w:val="0"/>
        </w:rPr>
        <w:t>リレー</w:t>
      </w:r>
      <w:r w:rsidRPr="00E7719D">
        <w:rPr>
          <w:rFonts w:asciiTheme="minorEastAsia" w:eastAsiaTheme="minorEastAsia" w:hAnsiTheme="minorEastAsia" w:cs="ＭＳ 明朝" w:hint="eastAsia"/>
          <w:kern w:val="0"/>
        </w:rPr>
        <w:t>競技については、4×100mRは第４走者のみ、4×400m</w:t>
      </w:r>
      <w:r w:rsidRPr="00E7719D">
        <w:rPr>
          <w:rFonts w:asciiTheme="minorEastAsia" w:eastAsiaTheme="minorEastAsia" w:hAnsiTheme="minorEastAsia" w:cs="ＭＳ 明朝"/>
          <w:kern w:val="0"/>
        </w:rPr>
        <w:t>R</w:t>
      </w:r>
      <w:r w:rsidRPr="00E7719D">
        <w:rPr>
          <w:rFonts w:asciiTheme="minorEastAsia" w:eastAsiaTheme="minorEastAsia" w:hAnsiTheme="minorEastAsia" w:cs="ＭＳ 明朝" w:hint="eastAsia"/>
          <w:kern w:val="0"/>
        </w:rPr>
        <w:t>は第２～４走者は左右両腰に腰ナンバー標識を付けること。</w:t>
      </w:r>
    </w:p>
    <w:p w14:paraId="2C11BFB4" w14:textId="7A28A7FB" w:rsidR="00956FF6" w:rsidRDefault="00F70D84" w:rsidP="00F70D84">
      <w:pPr>
        <w:spacing w:line="252" w:lineRule="auto"/>
        <w:ind w:leftChars="200" w:left="579" w:hangingChars="94" w:hanging="185"/>
        <w:jc w:val="left"/>
        <w:textAlignment w:val="baseline"/>
        <w:rPr>
          <w:rFonts w:cs="ＭＳ 明朝"/>
          <w:color w:val="000000" w:themeColor="text1"/>
          <w:kern w:val="0"/>
        </w:rPr>
      </w:pPr>
      <w:r>
        <w:rPr>
          <w:rFonts w:cs="ＭＳ 明朝" w:hint="eastAsia"/>
          <w:color w:val="000000" w:themeColor="text1"/>
          <w:kern w:val="0"/>
        </w:rPr>
        <w:t>ｃ</w:t>
      </w:r>
      <w:r>
        <w:rPr>
          <w:rFonts w:cs="ＭＳ 明朝" w:hint="eastAsia"/>
          <w:color w:val="000000" w:themeColor="text1"/>
          <w:kern w:val="0"/>
        </w:rPr>
        <w:t xml:space="preserve"> </w:t>
      </w:r>
      <w:r>
        <w:rPr>
          <w:rFonts w:asciiTheme="minorEastAsia" w:eastAsiaTheme="minorEastAsia" w:hAnsiTheme="minorEastAsia" w:cs="ＭＳ 明朝" w:hint="eastAsia"/>
          <w:color w:val="000000" w:themeColor="text1"/>
          <w:kern w:val="0"/>
        </w:rPr>
        <w:t>1500m</w:t>
      </w:r>
      <w:r>
        <w:rPr>
          <w:rFonts w:cs="ＭＳ 明朝" w:hint="eastAsia"/>
          <w:color w:val="000000" w:themeColor="text1"/>
          <w:kern w:val="0"/>
        </w:rPr>
        <w:t>以上のレースについては、予選・決勝とも、胸背部に別のビブスを使用する。招集の際、正規のビブス（プログラム記載の</w:t>
      </w:r>
      <w:r w:rsidR="0052781F">
        <w:rPr>
          <w:rFonts w:cs="ＭＳ 明朝" w:hint="eastAsia"/>
          <w:color w:val="000000" w:themeColor="text1"/>
          <w:kern w:val="0"/>
        </w:rPr>
        <w:t>もの</w:t>
      </w:r>
      <w:r>
        <w:rPr>
          <w:rFonts w:cs="ＭＳ 明朝" w:hint="eastAsia"/>
          <w:color w:val="000000" w:themeColor="text1"/>
          <w:kern w:val="0"/>
        </w:rPr>
        <w:t>）を持参すること。</w:t>
      </w:r>
    </w:p>
    <w:p w14:paraId="3FF42599" w14:textId="77777777" w:rsidR="00956FF6" w:rsidRDefault="00F70D84" w:rsidP="00F70D84">
      <w:pPr>
        <w:spacing w:line="252" w:lineRule="auto"/>
        <w:ind w:leftChars="200" w:left="579" w:hangingChars="94" w:hanging="185"/>
        <w:jc w:val="left"/>
        <w:textAlignment w:val="baseline"/>
        <w:rPr>
          <w:rFonts w:cs="ＭＳ 明朝"/>
          <w:kern w:val="0"/>
        </w:rPr>
      </w:pPr>
      <w:r>
        <w:rPr>
          <w:rFonts w:cs="ＭＳ 明朝" w:hint="eastAsia"/>
          <w:kern w:val="0"/>
        </w:rPr>
        <w:t>ｄ</w:t>
      </w:r>
      <w:r>
        <w:rPr>
          <w:rFonts w:cs="ＭＳ 明朝" w:hint="eastAsia"/>
          <w:kern w:val="0"/>
        </w:rPr>
        <w:t xml:space="preserve"> </w:t>
      </w:r>
      <w:r>
        <w:rPr>
          <w:rFonts w:cs="ＭＳ 明朝" w:hint="eastAsia"/>
          <w:kern w:val="0"/>
        </w:rPr>
        <w:t>混成競技最終種目では、総合順位の高い競技者から順番に「１」「２」「３」…と順位を示す主催者が用意するアスリートビブス（胸</w:t>
      </w:r>
      <w:r>
        <w:rPr>
          <w:rFonts w:cs="ＭＳ 明朝"/>
          <w:kern w:val="0"/>
        </w:rPr>
        <w:t>のみ</w:t>
      </w:r>
      <w:r>
        <w:rPr>
          <w:rFonts w:cs="ＭＳ 明朝" w:hint="eastAsia"/>
          <w:kern w:val="0"/>
        </w:rPr>
        <w:t>）を使用する。</w:t>
      </w:r>
    </w:p>
    <w:p w14:paraId="145323D2" w14:textId="385CF2CA" w:rsidR="00956FF6" w:rsidRDefault="00F70D84" w:rsidP="00F70D84">
      <w:pPr>
        <w:spacing w:line="252" w:lineRule="auto"/>
        <w:ind w:left="578" w:hangingChars="294" w:hanging="578"/>
        <w:jc w:val="left"/>
        <w:textAlignment w:val="baseline"/>
        <w:rPr>
          <w:rFonts w:ascii="ＭＳ 明朝" w:hAnsi="Times New Roman" w:cs="Times New Roman"/>
          <w:color w:val="000000" w:themeColor="text1"/>
          <w:kern w:val="0"/>
        </w:rPr>
      </w:pPr>
      <w:r>
        <w:rPr>
          <w:rFonts w:cs="ＭＳ 明朝" w:hint="eastAsia"/>
          <w:color w:val="000000" w:themeColor="text1"/>
          <w:kern w:val="0"/>
        </w:rPr>
        <w:t>（４）トラック競技での不正スタートは日本陸連競技規則ＴＲ</w:t>
      </w:r>
      <w:r w:rsidRPr="00F9622F">
        <w:rPr>
          <w:rFonts w:ascii="ＭＳ 明朝" w:hAnsi="ＭＳ 明朝" w:cs="ＭＳ 明朝" w:hint="eastAsia"/>
          <w:color w:val="000000" w:themeColor="text1"/>
          <w:kern w:val="0"/>
        </w:rPr>
        <w:t>16</w:t>
      </w:r>
      <w:r w:rsidR="00F9622F" w:rsidRPr="00F9622F">
        <w:rPr>
          <w:rFonts w:ascii="ＭＳ 明朝" w:hAnsi="ＭＳ 明朝" w:cs="ＭＳ 明朝" w:hint="eastAsia"/>
          <w:color w:val="000000" w:themeColor="text1"/>
          <w:kern w:val="0"/>
        </w:rPr>
        <w:t>.6</w:t>
      </w:r>
      <w:r>
        <w:rPr>
          <w:rFonts w:cs="ＭＳ 明朝" w:hint="eastAsia"/>
          <w:color w:val="000000" w:themeColor="text1"/>
          <w:kern w:val="0"/>
        </w:rPr>
        <w:t>の規定通りとする。</w:t>
      </w:r>
    </w:p>
    <w:p w14:paraId="5491DC78" w14:textId="081F90E3" w:rsidR="00956FF6" w:rsidRDefault="00F70D84" w:rsidP="00F70D84">
      <w:pPr>
        <w:spacing w:line="252" w:lineRule="auto"/>
        <w:ind w:left="578" w:hangingChars="294" w:hanging="578"/>
        <w:jc w:val="left"/>
        <w:textAlignment w:val="baseline"/>
        <w:rPr>
          <w:rFonts w:cs="ＭＳ 明朝"/>
          <w:color w:val="000000" w:themeColor="text1"/>
          <w:kern w:val="0"/>
        </w:rPr>
      </w:pPr>
      <w:r>
        <w:rPr>
          <w:rFonts w:cs="ＭＳ 明朝" w:hint="eastAsia"/>
          <w:color w:val="000000" w:themeColor="text1"/>
          <w:kern w:val="0"/>
        </w:rPr>
        <w:t>（５）スパイクシューズのピンの長さは全天候舗装につき</w:t>
      </w:r>
      <w:r>
        <w:rPr>
          <w:rFonts w:asciiTheme="minorEastAsia" w:eastAsiaTheme="minorEastAsia" w:hAnsiTheme="minorEastAsia" w:cs="ＭＳ 明朝" w:hint="eastAsia"/>
          <w:color w:val="000000" w:themeColor="text1"/>
          <w:kern w:val="0"/>
        </w:rPr>
        <w:t>9㎜</w:t>
      </w:r>
      <w:r>
        <w:rPr>
          <w:rFonts w:cs="ＭＳ 明朝" w:hint="eastAsia"/>
          <w:color w:val="000000" w:themeColor="text1"/>
          <w:kern w:val="0"/>
        </w:rPr>
        <w:t>を超えてはならない。また、走高跳</w:t>
      </w:r>
      <w:r w:rsidR="00E9248B">
        <w:rPr>
          <w:rFonts w:cs="ＭＳ 明朝" w:hint="eastAsia"/>
          <w:color w:val="000000" w:themeColor="text1"/>
          <w:kern w:val="0"/>
        </w:rPr>
        <w:t>および</w:t>
      </w:r>
      <w:r>
        <w:rPr>
          <w:rFonts w:cs="ＭＳ 明朝" w:hint="eastAsia"/>
          <w:color w:val="000000" w:themeColor="text1"/>
          <w:kern w:val="0"/>
        </w:rPr>
        <w:t>やり投の場合は</w:t>
      </w:r>
      <w:r>
        <w:rPr>
          <w:rFonts w:asciiTheme="minorEastAsia" w:eastAsiaTheme="minorEastAsia" w:hAnsiTheme="minorEastAsia" w:cs="ＭＳ 明朝" w:hint="eastAsia"/>
          <w:color w:val="000000" w:themeColor="text1"/>
          <w:kern w:val="0"/>
        </w:rPr>
        <w:t>1</w:t>
      </w:r>
      <w:r>
        <w:rPr>
          <w:rFonts w:asciiTheme="minorEastAsia" w:eastAsiaTheme="minorEastAsia" w:hAnsiTheme="minorEastAsia" w:cs="ＭＳ 明朝"/>
          <w:color w:val="000000" w:themeColor="text1"/>
          <w:kern w:val="0"/>
        </w:rPr>
        <w:t>2</w:t>
      </w:r>
      <w:r>
        <w:rPr>
          <w:rFonts w:asciiTheme="minorEastAsia" w:eastAsiaTheme="minorEastAsia" w:hAnsiTheme="minorEastAsia" w:cs="ＭＳ 明朝" w:hint="eastAsia"/>
          <w:color w:val="000000" w:themeColor="text1"/>
          <w:kern w:val="0"/>
        </w:rPr>
        <w:t>㎜</w:t>
      </w:r>
      <w:r>
        <w:rPr>
          <w:rFonts w:cs="ＭＳ 明朝" w:hint="eastAsia"/>
          <w:color w:val="000000" w:themeColor="text1"/>
          <w:kern w:val="0"/>
        </w:rPr>
        <w:t>を超えてはならない。スパイク取付け位置は１１か所を超えてはならない。またスパイクピンの先端近くで、少なくとも長さの半分は</w:t>
      </w:r>
      <w:r>
        <w:rPr>
          <w:rFonts w:asciiTheme="minorEastAsia" w:eastAsiaTheme="minorEastAsia" w:hAnsiTheme="minorEastAsia" w:cs="ＭＳ 明朝" w:hint="eastAsia"/>
          <w:color w:val="000000" w:themeColor="text1"/>
          <w:kern w:val="0"/>
        </w:rPr>
        <w:t>4㎜</w:t>
      </w:r>
      <w:r>
        <w:rPr>
          <w:rFonts w:cs="ＭＳ 明朝" w:hint="eastAsia"/>
          <w:color w:val="000000" w:themeColor="text1"/>
          <w:kern w:val="0"/>
        </w:rPr>
        <w:t>四方の寸法に適合するように作られていなければならない。</w:t>
      </w:r>
    </w:p>
    <w:p w14:paraId="6C064FAB" w14:textId="5914716D" w:rsidR="00F70D84" w:rsidRPr="00F70D84" w:rsidRDefault="00F70D84" w:rsidP="00F70D84">
      <w:pPr>
        <w:spacing w:line="252" w:lineRule="auto"/>
        <w:ind w:leftChars="200" w:left="394" w:firstLineChars="200" w:firstLine="394"/>
        <w:jc w:val="left"/>
        <w:textAlignment w:val="baseline"/>
        <w:rPr>
          <w:rFonts w:ascii="ＭＳ 明朝" w:hAnsi="ＭＳ 明朝" w:cs="ＭＳ 明朝"/>
          <w:color w:val="000000" w:themeColor="text1"/>
          <w:kern w:val="0"/>
        </w:rPr>
      </w:pPr>
      <w:r>
        <w:rPr>
          <w:rFonts w:ascii="ＭＳ 明朝" w:hAnsi="ＭＳ 明朝" w:cs="ＭＳ 明朝" w:hint="eastAsia"/>
          <w:color w:val="000000" w:themeColor="text1"/>
          <w:kern w:val="0"/>
        </w:rPr>
        <w:t>（日本陸連競技規則ＴＲ5.2に準ずる)</w:t>
      </w:r>
    </w:p>
    <w:p w14:paraId="45EB8DF3" w14:textId="77777777" w:rsidR="00956FF6" w:rsidRDefault="00F70D84" w:rsidP="00F70D84">
      <w:pPr>
        <w:spacing w:line="252" w:lineRule="auto"/>
        <w:ind w:left="578" w:hangingChars="294" w:hanging="578"/>
        <w:jc w:val="left"/>
        <w:textAlignment w:val="baseline"/>
        <w:rPr>
          <w:rFonts w:cs="Times New Roman"/>
          <w:color w:val="000000" w:themeColor="text1"/>
          <w:kern w:val="0"/>
        </w:rPr>
      </w:pPr>
      <w:r>
        <w:rPr>
          <w:rFonts w:cs="Times New Roman" w:hint="eastAsia"/>
          <w:color w:val="000000" w:themeColor="text1"/>
          <w:kern w:val="0"/>
        </w:rPr>
        <w:t>（６）シューズの靴底（ソール）の厚さについて（</w:t>
      </w:r>
      <w:r>
        <w:rPr>
          <w:rFonts w:ascii="ＭＳ 明朝" w:hAnsi="ＭＳ 明朝" w:cs="Times New Roman" w:hint="eastAsia"/>
          <w:color w:val="000000" w:themeColor="text1"/>
          <w:kern w:val="0"/>
        </w:rPr>
        <w:t>日本陸連競技規則ＴＲ5.2</w:t>
      </w:r>
      <w:r>
        <w:rPr>
          <w:rFonts w:cs="Times New Roman" w:hint="eastAsia"/>
          <w:color w:val="000000" w:themeColor="text1"/>
          <w:kern w:val="0"/>
        </w:rPr>
        <w:t>に準ずる）</w:t>
      </w:r>
    </w:p>
    <w:p w14:paraId="78B17878" w14:textId="77777777" w:rsidR="00956FF6" w:rsidRDefault="00F70D84" w:rsidP="00F70D84">
      <w:pPr>
        <w:spacing w:line="252" w:lineRule="auto"/>
        <w:ind w:left="578" w:hangingChars="294" w:hanging="578"/>
        <w:jc w:val="left"/>
        <w:textAlignment w:val="baseline"/>
        <w:rPr>
          <w:rFonts w:ascii="ＭＳ 明朝" w:hAnsi="Times New Roman" w:cs="Times New Roman"/>
          <w:color w:val="000000" w:themeColor="text1"/>
          <w:kern w:val="0"/>
        </w:rPr>
      </w:pPr>
      <w:r>
        <w:rPr>
          <w:rFonts w:cs="Times New Roman" w:hint="eastAsia"/>
          <w:color w:val="000000" w:themeColor="text1"/>
          <w:kern w:val="0"/>
        </w:rPr>
        <w:t xml:space="preserve">　　</w:t>
      </w:r>
      <w:r>
        <w:rPr>
          <w:rFonts w:cs="ＭＳ 明朝" w:hint="eastAsia"/>
          <w:color w:val="000000" w:themeColor="text1"/>
          <w:kern w:val="0"/>
        </w:rPr>
        <w:t>ａ</w:t>
      </w:r>
      <w:r>
        <w:rPr>
          <w:rFonts w:cs="ＭＳ 明朝" w:hint="eastAsia"/>
          <w:color w:val="000000" w:themeColor="text1"/>
          <w:kern w:val="0"/>
        </w:rPr>
        <w:t xml:space="preserve"> </w:t>
      </w:r>
      <w:r>
        <w:rPr>
          <w:rFonts w:cs="ＭＳ 明朝" w:hint="eastAsia"/>
          <w:color w:val="000000" w:themeColor="text1"/>
          <w:kern w:val="0"/>
        </w:rPr>
        <w:t>シューズとは、スパイク、ランニングシューズを含むものである。</w:t>
      </w:r>
    </w:p>
    <w:p w14:paraId="4B678197" w14:textId="77777777" w:rsidR="00956FF6" w:rsidRDefault="00F70D84" w:rsidP="00F70D84">
      <w:pPr>
        <w:spacing w:line="252" w:lineRule="auto"/>
        <w:ind w:leftChars="200" w:left="579" w:hangingChars="94" w:hanging="185"/>
        <w:jc w:val="left"/>
        <w:textAlignment w:val="baseline"/>
        <w:rPr>
          <w:rFonts w:ascii="ＭＳ 明朝" w:hAnsi="ＭＳ 明朝" w:cs="ＭＳ 明朝"/>
          <w:color w:val="000000" w:themeColor="text1"/>
          <w:kern w:val="0"/>
        </w:rPr>
      </w:pPr>
      <w:r>
        <w:rPr>
          <w:rFonts w:cs="ＭＳ 明朝" w:hint="eastAsia"/>
          <w:color w:val="000000" w:themeColor="text1"/>
          <w:kern w:val="0"/>
        </w:rPr>
        <w:t>ｂ</w:t>
      </w:r>
      <w:r>
        <w:rPr>
          <w:rFonts w:ascii="ＭＳ 明朝" w:hAnsi="ＭＳ 明朝" w:cs="ＭＳ 明朝"/>
          <w:color w:val="000000" w:themeColor="text1"/>
          <w:kern w:val="0"/>
        </w:rPr>
        <w:t xml:space="preserve"> </w:t>
      </w:r>
      <w:r>
        <w:rPr>
          <w:rFonts w:ascii="ＭＳ 明朝" w:hAnsi="ＭＳ 明朝" w:cs="ＭＳ 明朝" w:hint="eastAsia"/>
          <w:color w:val="000000" w:themeColor="text1"/>
          <w:kern w:val="0"/>
        </w:rPr>
        <w:t>トラック種目について、全ての種目で20mm以下とする。ただし、</w:t>
      </w:r>
      <w:r w:rsidRPr="00436C12">
        <w:rPr>
          <w:rFonts w:ascii="ＭＳ 明朝" w:hAnsi="ＭＳ 明朝" w:cs="ＭＳ 明朝" w:hint="eastAsia"/>
          <w:color w:val="000000" w:themeColor="text1"/>
          <w:kern w:val="0"/>
        </w:rPr>
        <w:t>競歩については4</w:t>
      </w:r>
      <w:r w:rsidRPr="00436C12">
        <w:rPr>
          <w:rFonts w:ascii="ＭＳ 明朝" w:hAnsi="ＭＳ 明朝" w:cs="ＭＳ 明朝"/>
          <w:color w:val="000000" w:themeColor="text1"/>
          <w:kern w:val="0"/>
        </w:rPr>
        <w:t>0</w:t>
      </w:r>
      <w:r w:rsidRPr="00436C12">
        <w:rPr>
          <w:rFonts w:ascii="ＭＳ 明朝" w:hAnsi="ＭＳ 明朝" w:cs="ＭＳ 明朝" w:hint="eastAsia"/>
          <w:color w:val="000000" w:themeColor="text1"/>
          <w:kern w:val="0"/>
        </w:rPr>
        <w:t>m</w:t>
      </w:r>
      <w:r w:rsidRPr="00436C12">
        <w:rPr>
          <w:rFonts w:ascii="ＭＳ 明朝" w:hAnsi="ＭＳ 明朝" w:cs="ＭＳ 明朝"/>
          <w:color w:val="000000" w:themeColor="text1"/>
          <w:kern w:val="0"/>
        </w:rPr>
        <w:t>m</w:t>
      </w:r>
      <w:r w:rsidRPr="00436C12">
        <w:rPr>
          <w:rFonts w:ascii="ＭＳ 明朝" w:hAnsi="ＭＳ 明朝" w:cs="ＭＳ 明朝" w:hint="eastAsia"/>
          <w:color w:val="000000" w:themeColor="text1"/>
          <w:kern w:val="0"/>
        </w:rPr>
        <w:t>以下とする。</w:t>
      </w:r>
    </w:p>
    <w:p w14:paraId="0F784D24" w14:textId="77777777" w:rsidR="00C874E5" w:rsidRDefault="00F70D84" w:rsidP="00F70D84">
      <w:pPr>
        <w:spacing w:line="252" w:lineRule="auto"/>
        <w:ind w:left="578" w:hangingChars="294" w:hanging="578"/>
        <w:jc w:val="left"/>
        <w:textAlignment w:val="baseline"/>
        <w:rPr>
          <w:rFonts w:cs="Times New Roman"/>
          <w:color w:val="000000" w:themeColor="text1"/>
          <w:kern w:val="0"/>
        </w:rPr>
      </w:pPr>
      <w:r>
        <w:rPr>
          <w:rFonts w:cs="Times New Roman" w:hint="eastAsia"/>
          <w:color w:val="000000" w:themeColor="text1"/>
          <w:kern w:val="0"/>
        </w:rPr>
        <w:t xml:space="preserve">　　</w:t>
      </w:r>
    </w:p>
    <w:p w14:paraId="5CE34A35" w14:textId="48CA2EF5" w:rsidR="00956FF6" w:rsidRDefault="00F70D84" w:rsidP="00C874E5">
      <w:pPr>
        <w:spacing w:line="252" w:lineRule="auto"/>
        <w:ind w:leftChars="200" w:left="579" w:hangingChars="94" w:hanging="185"/>
        <w:jc w:val="left"/>
        <w:textAlignment w:val="baseline"/>
        <w:rPr>
          <w:rFonts w:cs="Times New Roman"/>
          <w:color w:val="000000" w:themeColor="text1"/>
          <w:kern w:val="0"/>
        </w:rPr>
      </w:pPr>
      <w:r>
        <w:rPr>
          <w:rFonts w:cs="Times New Roman" w:hint="eastAsia"/>
          <w:color w:val="000000" w:themeColor="text1"/>
          <w:kern w:val="0"/>
        </w:rPr>
        <w:lastRenderedPageBreak/>
        <w:t>ｃ</w:t>
      </w:r>
      <w:r>
        <w:rPr>
          <w:rFonts w:cs="Times New Roman" w:hint="eastAsia"/>
          <w:color w:val="000000" w:themeColor="text1"/>
          <w:kern w:val="0"/>
        </w:rPr>
        <w:t xml:space="preserve"> </w:t>
      </w:r>
      <w:r>
        <w:rPr>
          <w:rFonts w:cs="Times New Roman" w:hint="eastAsia"/>
          <w:color w:val="000000" w:themeColor="text1"/>
          <w:kern w:val="0"/>
        </w:rPr>
        <w:t>フィールド種目について、全ての種目</w:t>
      </w:r>
      <w:r>
        <w:rPr>
          <w:rFonts w:ascii="ＭＳ 明朝" w:hAnsi="ＭＳ 明朝" w:cs="Times New Roman" w:hint="eastAsia"/>
          <w:color w:val="000000" w:themeColor="text1"/>
          <w:kern w:val="0"/>
        </w:rPr>
        <w:t>で20mm</w:t>
      </w:r>
      <w:r>
        <w:rPr>
          <w:rFonts w:cs="Times New Roman" w:hint="eastAsia"/>
          <w:color w:val="000000" w:themeColor="text1"/>
          <w:kern w:val="0"/>
        </w:rPr>
        <w:t>以下とする。また、シューズ前部の中心点のソールの厚さは　シューズかかと部の中心点のソールの厚さを超えてはならない。</w:t>
      </w:r>
    </w:p>
    <w:p w14:paraId="51EA6FBC" w14:textId="77777777" w:rsidR="00C874E5" w:rsidRPr="0052781F" w:rsidRDefault="00C874E5" w:rsidP="00C874E5">
      <w:pPr>
        <w:spacing w:line="252" w:lineRule="auto"/>
        <w:ind w:leftChars="200" w:left="579" w:hangingChars="94" w:hanging="185"/>
        <w:jc w:val="left"/>
        <w:textAlignment w:val="baseline"/>
        <w:rPr>
          <w:rFonts w:cs="Times New Roman"/>
          <w:color w:val="000000" w:themeColor="text1"/>
          <w:kern w:val="0"/>
        </w:rPr>
      </w:pPr>
      <w:r>
        <w:rPr>
          <w:rFonts w:cs="Times New Roman" w:hint="eastAsia"/>
          <w:color w:val="000000" w:themeColor="text1"/>
          <w:kern w:val="0"/>
        </w:rPr>
        <w:t xml:space="preserve">　</w:t>
      </w:r>
      <w:r w:rsidRPr="0052781F">
        <w:rPr>
          <w:rFonts w:cs="Times New Roman" w:hint="eastAsia"/>
          <w:color w:val="000000" w:themeColor="text1"/>
          <w:kern w:val="0"/>
        </w:rPr>
        <w:t>※ただし、サークルから行われる投てき種目（砲丸投、円盤投、ハンマー投）については、競技用靴に関する</w:t>
      </w:r>
    </w:p>
    <w:p w14:paraId="09D46349" w14:textId="0FB29AD4" w:rsidR="00C874E5" w:rsidRPr="003F448C" w:rsidRDefault="00C874E5" w:rsidP="00C874E5">
      <w:pPr>
        <w:spacing w:line="252" w:lineRule="auto"/>
        <w:ind w:leftChars="200" w:left="394" w:firstLineChars="200" w:firstLine="394"/>
        <w:jc w:val="left"/>
        <w:textAlignment w:val="baseline"/>
        <w:rPr>
          <w:rFonts w:cs="Times New Roman"/>
          <w:color w:val="000000" w:themeColor="text1"/>
          <w:kern w:val="0"/>
        </w:rPr>
      </w:pPr>
      <w:r w:rsidRPr="0052781F">
        <w:rPr>
          <w:rFonts w:cs="Times New Roman" w:hint="eastAsia"/>
          <w:color w:val="000000" w:themeColor="text1"/>
          <w:kern w:val="0"/>
        </w:rPr>
        <w:t>規程の適用対象から除外する。</w:t>
      </w:r>
    </w:p>
    <w:p w14:paraId="16A2B09E" w14:textId="77777777" w:rsidR="00956FF6" w:rsidRDefault="00F70D84" w:rsidP="00F70D84">
      <w:pPr>
        <w:spacing w:line="252" w:lineRule="auto"/>
        <w:ind w:left="578" w:hangingChars="294" w:hanging="578"/>
        <w:jc w:val="left"/>
        <w:textAlignment w:val="baseline"/>
        <w:rPr>
          <w:rFonts w:ascii="ＭＳ 明朝" w:hAnsi="Times New Roman" w:cs="Times New Roman"/>
          <w:kern w:val="0"/>
        </w:rPr>
      </w:pPr>
      <w:r>
        <w:rPr>
          <w:rFonts w:cs="ＭＳ 明朝" w:hint="eastAsia"/>
          <w:kern w:val="0"/>
        </w:rPr>
        <w:t>（７）組・走路順および試技順について</w:t>
      </w:r>
    </w:p>
    <w:p w14:paraId="7A5E5D4F" w14:textId="77777777" w:rsidR="00956FF6" w:rsidRDefault="00F70D84" w:rsidP="00F70D84">
      <w:pPr>
        <w:spacing w:line="252" w:lineRule="auto"/>
        <w:ind w:left="578" w:hangingChars="294" w:hanging="578"/>
        <w:jc w:val="left"/>
        <w:textAlignment w:val="baseline"/>
        <w:rPr>
          <w:rFonts w:ascii="ＭＳ 明朝" w:hAnsi="Times New Roman" w:cs="Times New Roman"/>
          <w:kern w:val="0"/>
        </w:rPr>
      </w:pPr>
      <w:r>
        <w:rPr>
          <w:rFonts w:cs="ＭＳ 明朝" w:hint="eastAsia"/>
          <w:kern w:val="0"/>
        </w:rPr>
        <w:t xml:space="preserve">　　ａ</w:t>
      </w:r>
      <w:r>
        <w:rPr>
          <w:kern w:val="0"/>
        </w:rPr>
        <w:t xml:space="preserve"> </w:t>
      </w:r>
      <w:r>
        <w:rPr>
          <w:rFonts w:cs="ＭＳ 明朝" w:hint="eastAsia"/>
          <w:kern w:val="0"/>
        </w:rPr>
        <w:t>トラック競技における予選ならびに決勝のみのトラック競技のレーンおよびフィールド競技における試技順はプログラム記載の通りとする。</w:t>
      </w:r>
    </w:p>
    <w:p w14:paraId="112E9D95" w14:textId="601A8611" w:rsidR="00956FF6" w:rsidRPr="00821C93" w:rsidRDefault="00F70D84" w:rsidP="00F70D84">
      <w:pPr>
        <w:spacing w:line="252" w:lineRule="auto"/>
        <w:ind w:left="590" w:hangingChars="300" w:hanging="590"/>
        <w:jc w:val="left"/>
        <w:textAlignment w:val="baseline"/>
        <w:rPr>
          <w:rFonts w:cs="ＭＳ 明朝"/>
          <w:kern w:val="0"/>
        </w:rPr>
      </w:pPr>
      <w:r>
        <w:rPr>
          <w:rFonts w:cs="ＭＳ 明朝" w:hint="eastAsia"/>
          <w:kern w:val="0"/>
        </w:rPr>
        <w:t xml:space="preserve">　　ｂ</w:t>
      </w:r>
      <w:r>
        <w:rPr>
          <w:rFonts w:ascii="ＭＳ 明朝" w:hAnsi="ＭＳ 明朝" w:cs="ＭＳ 明朝"/>
          <w:kern w:val="0"/>
        </w:rPr>
        <w:t xml:space="preserve"> </w:t>
      </w:r>
      <w:r>
        <w:rPr>
          <w:rFonts w:cs="ＭＳ 明朝" w:hint="eastAsia"/>
          <w:kern w:val="0"/>
        </w:rPr>
        <w:t>トラック競技における準決勝、決勝の走路順は番組編成員により公正に抽選し、</w:t>
      </w:r>
      <w:r w:rsidR="00AF3E5A" w:rsidRPr="00821C93">
        <w:rPr>
          <w:rFonts w:cs="ＭＳ 明朝" w:hint="eastAsia"/>
          <w:kern w:val="0"/>
        </w:rPr>
        <w:t>メインスタンド</w:t>
      </w:r>
      <w:r w:rsidRPr="00821C93">
        <w:rPr>
          <w:rFonts w:cs="ＭＳ 明朝" w:hint="eastAsia"/>
          <w:kern w:val="0"/>
        </w:rPr>
        <w:t>第</w:t>
      </w:r>
      <w:r w:rsidR="00AF3E5A" w:rsidRPr="00821C93">
        <w:rPr>
          <w:rFonts w:cs="ＭＳ 明朝" w:hint="eastAsia"/>
          <w:kern w:val="0"/>
        </w:rPr>
        <w:t>一入口階段下</w:t>
      </w:r>
      <w:r w:rsidRPr="00821C93">
        <w:rPr>
          <w:rFonts w:cs="ＭＳ 明朝" w:hint="eastAsia"/>
          <w:kern w:val="0"/>
        </w:rPr>
        <w:t>の掲示板に貼りだす。</w:t>
      </w:r>
    </w:p>
    <w:p w14:paraId="44601699" w14:textId="77777777" w:rsidR="00956FF6" w:rsidRDefault="00F70D84" w:rsidP="00F70D84">
      <w:pPr>
        <w:spacing w:line="252" w:lineRule="auto"/>
        <w:jc w:val="left"/>
        <w:textAlignment w:val="baseline"/>
        <w:rPr>
          <w:rFonts w:ascii="ＭＳ 明朝" w:hAnsi="Times New Roman" w:cs="Times New Roman"/>
          <w:kern w:val="0"/>
        </w:rPr>
      </w:pPr>
      <w:r>
        <w:rPr>
          <w:rFonts w:cs="ＭＳ 明朝" w:hint="eastAsia"/>
          <w:kern w:val="0"/>
        </w:rPr>
        <w:t>（８）リレ－競技について</w:t>
      </w:r>
    </w:p>
    <w:p w14:paraId="354FD1A3" w14:textId="153BB559" w:rsidR="00956FF6" w:rsidRDefault="00F70D84" w:rsidP="00F70D84">
      <w:pPr>
        <w:spacing w:line="252" w:lineRule="auto"/>
        <w:ind w:left="578" w:hangingChars="294" w:hanging="578"/>
        <w:jc w:val="left"/>
        <w:textAlignment w:val="baseline"/>
        <w:rPr>
          <w:rFonts w:ascii="ＭＳ 明朝" w:hAnsi="Times New Roman" w:cs="Times New Roman"/>
          <w:kern w:val="0"/>
        </w:rPr>
      </w:pPr>
      <w:r>
        <w:rPr>
          <w:rFonts w:cs="ＭＳ 明朝" w:hint="eastAsia"/>
          <w:kern w:val="0"/>
        </w:rPr>
        <w:t xml:space="preserve">　　ａ</w:t>
      </w:r>
      <w:r>
        <w:rPr>
          <w:kern w:val="0"/>
        </w:rPr>
        <w:t xml:space="preserve"> </w:t>
      </w:r>
      <w:r>
        <w:rPr>
          <w:rFonts w:cs="ＭＳ 明朝" w:hint="eastAsia"/>
          <w:kern w:val="0"/>
        </w:rPr>
        <w:t>リレ－のオ－ダ－は、各ラウンドとも所定のオーダー用紙に記入し、第１組の招集完了時刻の１時間前までに招集所に提出すること。遅れたチームはその競技種目に出場できない。一度申告したその後の変更は医務員の判断がない限り認められない</w:t>
      </w:r>
      <w:r w:rsidR="005241D7">
        <w:rPr>
          <w:rFonts w:cs="ＭＳ 明朝" w:hint="eastAsia"/>
          <w:kern w:val="0"/>
        </w:rPr>
        <w:t>。</w:t>
      </w:r>
      <w:r>
        <w:rPr>
          <w:rFonts w:cs="ＭＳ 明朝" w:hint="eastAsia"/>
          <w:kern w:val="0"/>
        </w:rPr>
        <w:t>（日本陸連競技規則</w:t>
      </w:r>
      <w:r w:rsidRPr="005241D7">
        <w:rPr>
          <w:rFonts w:asciiTheme="minorEastAsia" w:eastAsiaTheme="minorEastAsia" w:hAnsiTheme="minorEastAsia" w:cs="ＭＳ 明朝" w:hint="eastAsia"/>
          <w:kern w:val="0"/>
        </w:rPr>
        <w:t>TR24.1</w:t>
      </w:r>
      <w:r w:rsidR="005241D7" w:rsidRPr="005241D7">
        <w:rPr>
          <w:rFonts w:asciiTheme="minorEastAsia" w:eastAsiaTheme="minorEastAsia" w:hAnsiTheme="minorEastAsia" w:cs="ＭＳ 明朝" w:hint="eastAsia"/>
          <w:kern w:val="0"/>
        </w:rPr>
        <w:t>3</w:t>
      </w:r>
      <w:r>
        <w:rPr>
          <w:rFonts w:cs="ＭＳ 明朝" w:hint="eastAsia"/>
          <w:kern w:val="0"/>
        </w:rPr>
        <w:t>）</w:t>
      </w:r>
    </w:p>
    <w:p w14:paraId="522A1CD3" w14:textId="77777777" w:rsidR="00956FF6" w:rsidRDefault="00F70D84" w:rsidP="00F70D84">
      <w:pPr>
        <w:spacing w:line="252" w:lineRule="auto"/>
        <w:jc w:val="left"/>
        <w:textAlignment w:val="baseline"/>
        <w:rPr>
          <w:rFonts w:ascii="ＭＳ 明朝" w:hAnsi="Times New Roman" w:cs="Times New Roman"/>
          <w:kern w:val="0"/>
        </w:rPr>
      </w:pPr>
      <w:r>
        <w:rPr>
          <w:rFonts w:cs="ＭＳ 明朝" w:hint="eastAsia"/>
          <w:kern w:val="0"/>
        </w:rPr>
        <w:t xml:space="preserve">　　ｂ</w:t>
      </w:r>
      <w:r>
        <w:rPr>
          <w:rFonts w:ascii="ＭＳ 明朝" w:hAnsi="ＭＳ 明朝" w:cs="ＭＳ 明朝"/>
          <w:kern w:val="0"/>
        </w:rPr>
        <w:t xml:space="preserve"> </w:t>
      </w:r>
      <w:r>
        <w:rPr>
          <w:rFonts w:cs="ＭＳ 明朝" w:hint="eastAsia"/>
          <w:kern w:val="0"/>
        </w:rPr>
        <w:t>リレ－に出場するチ－ムは、同系統のユニフォ－ムを着用すること。</w:t>
      </w:r>
    </w:p>
    <w:p w14:paraId="34A0B6DA" w14:textId="77777777" w:rsidR="00956FF6" w:rsidRDefault="00F70D84" w:rsidP="00F70D84">
      <w:pPr>
        <w:spacing w:line="252" w:lineRule="auto"/>
        <w:jc w:val="left"/>
        <w:textAlignment w:val="baseline"/>
        <w:rPr>
          <w:rFonts w:cs="ＭＳ 明朝"/>
          <w:kern w:val="0"/>
        </w:rPr>
      </w:pPr>
      <w:r>
        <w:rPr>
          <w:rFonts w:ascii="ＭＳ 明朝" w:hAnsi="Times New Roman" w:cs="Times New Roman" w:hint="eastAsia"/>
          <w:kern w:val="0"/>
        </w:rPr>
        <w:t>（９）</w:t>
      </w:r>
      <w:r>
        <w:rPr>
          <w:rFonts w:cs="ＭＳ 明朝" w:hint="eastAsia"/>
          <w:kern w:val="0"/>
        </w:rPr>
        <w:t>跳躍競技のバーの上げ方について</w:t>
      </w:r>
    </w:p>
    <w:p w14:paraId="149387C3" w14:textId="77777777" w:rsidR="00956FF6" w:rsidRDefault="00F70D84" w:rsidP="00F70D84">
      <w:pPr>
        <w:spacing w:line="252" w:lineRule="auto"/>
        <w:jc w:val="left"/>
        <w:textAlignment w:val="baseline"/>
        <w:rPr>
          <w:rFonts w:cs="ＭＳ 明朝"/>
          <w:kern w:val="0"/>
        </w:rPr>
      </w:pPr>
      <w:r>
        <w:rPr>
          <w:rFonts w:cs="ＭＳ 明朝" w:hint="eastAsia"/>
          <w:kern w:val="0"/>
        </w:rPr>
        <w:t xml:space="preserve">　　ａ　下記の通りとする。ただし、天候等の状況により最初の高さおよびバーの上げ方を変更することもある。</w:t>
      </w:r>
    </w:p>
    <w:p w14:paraId="7ACC1103" w14:textId="5ACD6F5C" w:rsidR="00956FF6" w:rsidRPr="00C131CF" w:rsidRDefault="00F70D84" w:rsidP="00C131CF">
      <w:pPr>
        <w:spacing w:line="252" w:lineRule="auto"/>
        <w:ind w:left="787" w:hangingChars="400" w:hanging="787"/>
        <w:jc w:val="left"/>
        <w:textAlignment w:val="baseline"/>
        <w:rPr>
          <w:rFonts w:cs="ＭＳ 明朝"/>
          <w:kern w:val="0"/>
        </w:rPr>
      </w:pPr>
      <w:r>
        <w:rPr>
          <w:rFonts w:cs="ＭＳ 明朝"/>
          <w:kern w:val="0"/>
        </w:rPr>
        <w:t xml:space="preserve">　　ｂ　</w:t>
      </w:r>
      <w:r w:rsidR="00F05957">
        <w:rPr>
          <w:rFonts w:cs="ＭＳ 明朝" w:hint="eastAsia"/>
          <w:kern w:val="0"/>
        </w:rPr>
        <w:t>１</w:t>
      </w:r>
      <w:r w:rsidR="00C131CF" w:rsidRPr="00F05957">
        <w:rPr>
          <w:rFonts w:cs="ＭＳ 明朝" w:hint="eastAsia"/>
          <w:kern w:val="0"/>
        </w:rPr>
        <w:t>位決定戦と全国大会出場者決定戦はジャンプオフルールを適用する。１位決定戦と全国大会出場者決定戦が同種目でおこなわれる際は</w:t>
      </w:r>
      <w:r w:rsidR="00C131CF" w:rsidRPr="00F05957">
        <w:rPr>
          <w:rFonts w:cs="ＭＳ 明朝" w:hint="eastAsia"/>
          <w:kern w:val="0"/>
        </w:rPr>
        <w:t>1</w:t>
      </w:r>
      <w:r w:rsidR="00C131CF" w:rsidRPr="00F05957">
        <w:rPr>
          <w:rFonts w:cs="ＭＳ 明朝" w:hint="eastAsia"/>
          <w:kern w:val="0"/>
        </w:rPr>
        <w:t>位決定戦からおこなう。</w:t>
      </w:r>
      <w:r>
        <w:rPr>
          <w:rFonts w:cs="ＭＳ 明朝"/>
          <w:kern w:val="0"/>
        </w:rPr>
        <w:t>棒高跳は</w:t>
      </w:r>
      <w:r>
        <w:rPr>
          <w:rFonts w:ascii="ＭＳ 明朝" w:hAnsi="ＭＳ 明朝" w:cs="ＭＳ 明朝"/>
          <w:kern w:val="0"/>
        </w:rPr>
        <w:t xml:space="preserve"> 5</w:t>
      </w:r>
      <w:r>
        <w:rPr>
          <w:rFonts w:cs="ＭＳ 明朝"/>
          <w:kern w:val="0"/>
        </w:rPr>
        <w:t>㎝・走高跳は</w:t>
      </w:r>
      <w:r>
        <w:rPr>
          <w:rFonts w:ascii="ＭＳ 明朝" w:hAnsi="ＭＳ 明朝" w:cs="ＭＳ 明朝"/>
          <w:kern w:val="0"/>
        </w:rPr>
        <w:t>2</w:t>
      </w:r>
      <w:r>
        <w:rPr>
          <w:rFonts w:cs="ＭＳ 明朝"/>
          <w:kern w:val="0"/>
        </w:rPr>
        <w:t>㎝の上げ下げによって決定する。</w:t>
      </w:r>
    </w:p>
    <w:tbl>
      <w:tblPr>
        <w:tblW w:w="9382" w:type="dxa"/>
        <w:tblInd w:w="5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125"/>
        <w:gridCol w:w="630"/>
        <w:gridCol w:w="2099"/>
        <w:gridCol w:w="5528"/>
      </w:tblGrid>
      <w:tr w:rsidR="00956FF6" w14:paraId="0BDBFB5A" w14:textId="77777777">
        <w:tc>
          <w:tcPr>
            <w:tcW w:w="1125" w:type="dxa"/>
            <w:vAlign w:val="center"/>
          </w:tcPr>
          <w:p w14:paraId="01B5A3BE" w14:textId="77777777" w:rsidR="00956FF6" w:rsidRDefault="00F70D84" w:rsidP="00F70D84">
            <w:pPr>
              <w:spacing w:line="252" w:lineRule="auto"/>
              <w:jc w:val="center"/>
              <w:textAlignment w:val="baseline"/>
              <w:rPr>
                <w:rFonts w:ascii="ＭＳ 明朝" w:hAnsi="Times New Roman" w:cs="Times New Roman"/>
                <w:kern w:val="0"/>
              </w:rPr>
            </w:pPr>
            <w:r>
              <w:rPr>
                <w:rFonts w:ascii="ＭＳ 明朝" w:hAnsi="Times New Roman" w:cs="ＭＳ 明朝" w:hint="eastAsia"/>
                <w:kern w:val="0"/>
              </w:rPr>
              <w:t>走高跳</w:t>
            </w:r>
          </w:p>
        </w:tc>
        <w:tc>
          <w:tcPr>
            <w:tcW w:w="630" w:type="dxa"/>
            <w:vAlign w:val="center"/>
          </w:tcPr>
          <w:p w14:paraId="3057690C" w14:textId="77777777" w:rsidR="00956FF6" w:rsidRDefault="00F70D84" w:rsidP="00F70D84">
            <w:pPr>
              <w:spacing w:line="252" w:lineRule="auto"/>
              <w:ind w:leftChars="-53" w:left="-104"/>
              <w:jc w:val="center"/>
              <w:textAlignment w:val="baseline"/>
              <w:rPr>
                <w:rFonts w:ascii="ＭＳ 明朝" w:hAnsi="Times New Roman" w:cs="Times New Roman"/>
                <w:kern w:val="0"/>
              </w:rPr>
            </w:pPr>
            <w:r>
              <w:rPr>
                <w:rFonts w:ascii="ＭＳ 明朝" w:hAnsi="Times New Roman" w:cs="ＭＳ 明朝" w:hint="eastAsia"/>
                <w:kern w:val="0"/>
              </w:rPr>
              <w:t>男子</w:t>
            </w:r>
          </w:p>
          <w:p w14:paraId="2465AD9B" w14:textId="77777777" w:rsidR="00956FF6" w:rsidRDefault="00F70D84" w:rsidP="00F70D84">
            <w:pPr>
              <w:spacing w:line="252" w:lineRule="auto"/>
              <w:ind w:leftChars="-53" w:left="-104"/>
              <w:jc w:val="center"/>
              <w:textAlignment w:val="baseline"/>
              <w:rPr>
                <w:rFonts w:ascii="ＭＳ 明朝" w:hAnsi="Times New Roman" w:cs="Times New Roman"/>
                <w:kern w:val="0"/>
              </w:rPr>
            </w:pPr>
            <w:r>
              <w:rPr>
                <w:rFonts w:ascii="ＭＳ 明朝" w:hAnsi="Times New Roman" w:cs="ＭＳ 明朝" w:hint="eastAsia"/>
                <w:kern w:val="0"/>
              </w:rPr>
              <w:t>女子</w:t>
            </w:r>
          </w:p>
        </w:tc>
        <w:tc>
          <w:tcPr>
            <w:tcW w:w="2099" w:type="dxa"/>
          </w:tcPr>
          <w:p w14:paraId="6BC1DF49" w14:textId="77777777" w:rsidR="00956FF6" w:rsidRDefault="00F70D84" w:rsidP="00F70D84">
            <w:pPr>
              <w:spacing w:line="252" w:lineRule="auto"/>
              <w:jc w:val="left"/>
              <w:textAlignment w:val="baseline"/>
              <w:rPr>
                <w:rFonts w:cs="Times New Roman"/>
                <w:kern w:val="0"/>
                <w:lang w:eastAsia="zh-TW"/>
              </w:rPr>
            </w:pPr>
            <w:r>
              <w:rPr>
                <w:rFonts w:cs="ＭＳ 明朝" w:hint="eastAsia"/>
                <w:kern w:val="0"/>
                <w:lang w:eastAsia="zh-TW"/>
              </w:rPr>
              <w:t>練習</w:t>
            </w:r>
            <w:r>
              <w:rPr>
                <w:rFonts w:ascii="ＭＳ 明朝" w:hAnsi="ＭＳ 明朝" w:cs="ＭＳ 明朝" w:hint="eastAsia"/>
                <w:kern w:val="0"/>
              </w:rPr>
              <w:t>1m70</w:t>
            </w:r>
            <w:r>
              <w:rPr>
                <w:rFonts w:cs="ＭＳ 明朝" w:hint="eastAsia"/>
                <w:kern w:val="0"/>
                <w:lang w:eastAsia="zh-TW"/>
              </w:rPr>
              <w:t xml:space="preserve">　</w:t>
            </w:r>
            <w:r>
              <w:rPr>
                <w:rFonts w:ascii="ＭＳ 明朝" w:hAnsi="ＭＳ 明朝" w:cs="ＭＳ 明朝" w:hint="eastAsia"/>
                <w:kern w:val="0"/>
                <w:lang w:eastAsia="zh-TW"/>
              </w:rPr>
              <w:t>1m90</w:t>
            </w:r>
          </w:p>
          <w:p w14:paraId="079FD468" w14:textId="77777777" w:rsidR="00956FF6" w:rsidRDefault="00F70D84" w:rsidP="00F70D84">
            <w:pPr>
              <w:spacing w:line="252" w:lineRule="auto"/>
              <w:jc w:val="left"/>
              <w:textAlignment w:val="baseline"/>
              <w:rPr>
                <w:rFonts w:ascii="ＭＳ 明朝" w:hAnsi="Times New Roman" w:cs="Times New Roman"/>
                <w:kern w:val="0"/>
                <w:lang w:eastAsia="zh-TW"/>
              </w:rPr>
            </w:pPr>
            <w:r>
              <w:rPr>
                <w:rFonts w:cs="ＭＳ 明朝" w:hint="eastAsia"/>
                <w:kern w:val="0"/>
                <w:lang w:eastAsia="zh-TW"/>
              </w:rPr>
              <w:t>練習</w:t>
            </w:r>
            <w:r>
              <w:rPr>
                <w:rFonts w:ascii="ＭＳ 明朝" w:hAnsi="ＭＳ 明朝" w:cs="ＭＳ 明朝" w:hint="eastAsia"/>
                <w:kern w:val="0"/>
                <w:lang w:eastAsia="zh-TW"/>
              </w:rPr>
              <w:t>1m40</w:t>
            </w:r>
            <w:r>
              <w:rPr>
                <w:rFonts w:cs="ＭＳ 明朝" w:hint="eastAsia"/>
                <w:kern w:val="0"/>
                <w:lang w:eastAsia="zh-TW"/>
              </w:rPr>
              <w:t xml:space="preserve">　</w:t>
            </w:r>
            <w:r>
              <w:rPr>
                <w:rFonts w:ascii="ＭＳ 明朝" w:hAnsi="ＭＳ 明朝" w:cs="ＭＳ 明朝" w:hint="eastAsia"/>
                <w:kern w:val="0"/>
                <w:lang w:eastAsia="zh-TW"/>
              </w:rPr>
              <w:t>1m50</w:t>
            </w:r>
          </w:p>
        </w:tc>
        <w:tc>
          <w:tcPr>
            <w:tcW w:w="5528" w:type="dxa"/>
          </w:tcPr>
          <w:p w14:paraId="19A44804" w14:textId="77777777" w:rsidR="00956FF6" w:rsidRDefault="00F70D84" w:rsidP="00F70D84">
            <w:pPr>
              <w:spacing w:line="252" w:lineRule="auto"/>
              <w:jc w:val="left"/>
              <w:textAlignment w:val="baseline"/>
              <w:rPr>
                <w:rFonts w:ascii="ＭＳ 明朝" w:hAnsi="Times New Roman" w:cs="Times New Roman"/>
                <w:kern w:val="0"/>
              </w:rPr>
            </w:pPr>
            <w:r>
              <w:rPr>
                <w:rFonts w:ascii="ＭＳ 明朝" w:hAnsi="ＭＳ 明朝" w:cs="ＭＳ 明朝"/>
                <w:kern w:val="0"/>
              </w:rPr>
              <w:t>1m</w:t>
            </w:r>
            <w:r>
              <w:rPr>
                <w:rFonts w:ascii="ＭＳ 明朝" w:hAnsi="ＭＳ 明朝" w:cs="ＭＳ 明朝" w:hint="eastAsia"/>
                <w:kern w:val="0"/>
              </w:rPr>
              <w:t>75</w:t>
            </w:r>
            <w:r>
              <w:rPr>
                <w:rFonts w:cs="ＭＳ 明朝"/>
                <w:kern w:val="0"/>
              </w:rPr>
              <w:t xml:space="preserve">　</w:t>
            </w:r>
            <w:r>
              <w:rPr>
                <w:rFonts w:ascii="ＭＳ 明朝" w:hAnsi="ＭＳ 明朝" w:cs="ＭＳ 明朝"/>
                <w:kern w:val="0"/>
              </w:rPr>
              <w:t>1m</w:t>
            </w:r>
            <w:r>
              <w:rPr>
                <w:rFonts w:ascii="ＭＳ 明朝" w:hAnsi="ＭＳ 明朝" w:cs="ＭＳ 明朝" w:hint="eastAsia"/>
                <w:kern w:val="0"/>
              </w:rPr>
              <w:t>8</w:t>
            </w:r>
            <w:r>
              <w:rPr>
                <w:rFonts w:ascii="ＭＳ 明朝" w:hAnsi="ＭＳ 明朝" w:cs="ＭＳ 明朝"/>
                <w:kern w:val="0"/>
              </w:rPr>
              <w:t>0</w:t>
            </w:r>
            <w:r>
              <w:rPr>
                <w:rFonts w:cs="ＭＳ 明朝"/>
                <w:kern w:val="0"/>
              </w:rPr>
              <w:t xml:space="preserve">　</w:t>
            </w:r>
            <w:r>
              <w:rPr>
                <w:rFonts w:ascii="ＭＳ 明朝" w:hAnsi="ＭＳ 明朝" w:cs="ＭＳ 明朝"/>
                <w:kern w:val="0"/>
              </w:rPr>
              <w:t>1m</w:t>
            </w:r>
            <w:r>
              <w:rPr>
                <w:rFonts w:ascii="ＭＳ 明朝" w:hAnsi="ＭＳ 明朝" w:cs="ＭＳ 明朝" w:hint="eastAsia"/>
                <w:kern w:val="0"/>
              </w:rPr>
              <w:t>8</w:t>
            </w:r>
            <w:r>
              <w:rPr>
                <w:rFonts w:ascii="ＭＳ 明朝" w:hAnsi="ＭＳ 明朝" w:cs="ＭＳ 明朝"/>
                <w:kern w:val="0"/>
              </w:rPr>
              <w:t>5</w:t>
            </w:r>
            <w:r>
              <w:rPr>
                <w:rFonts w:cs="ＭＳ 明朝"/>
                <w:kern w:val="0"/>
              </w:rPr>
              <w:t xml:space="preserve">　</w:t>
            </w:r>
            <w:r>
              <w:rPr>
                <w:rFonts w:asciiTheme="minorEastAsia" w:eastAsiaTheme="minorEastAsia" w:hAnsiTheme="minorEastAsia" w:cs="ＭＳ 明朝" w:hint="eastAsia"/>
                <w:kern w:val="0"/>
              </w:rPr>
              <w:t>1</w:t>
            </w:r>
            <w:r>
              <w:rPr>
                <w:rFonts w:asciiTheme="minorEastAsia" w:eastAsiaTheme="minorEastAsia" w:hAnsiTheme="minorEastAsia" w:cs="ＭＳ 明朝"/>
                <w:kern w:val="0"/>
              </w:rPr>
              <w:t>m</w:t>
            </w:r>
            <w:r>
              <w:rPr>
                <w:rFonts w:asciiTheme="minorEastAsia" w:eastAsiaTheme="minorEastAsia" w:hAnsiTheme="minorEastAsia" w:cs="ＭＳ 明朝" w:hint="eastAsia"/>
                <w:kern w:val="0"/>
              </w:rPr>
              <w:t>90</w:t>
            </w:r>
            <w:r>
              <w:rPr>
                <w:rFonts w:asciiTheme="minorEastAsia" w:eastAsiaTheme="minorEastAsia" w:hAnsiTheme="minorEastAsia" w:cs="ＭＳ 明朝"/>
                <w:kern w:val="0"/>
              </w:rPr>
              <w:t xml:space="preserve">　</w:t>
            </w:r>
            <w:r>
              <w:rPr>
                <w:rFonts w:asciiTheme="minorEastAsia" w:eastAsiaTheme="minorEastAsia" w:hAnsiTheme="minorEastAsia" w:cs="ＭＳ 明朝" w:hint="eastAsia"/>
                <w:kern w:val="0"/>
              </w:rPr>
              <w:t>1</w:t>
            </w:r>
            <w:r>
              <w:rPr>
                <w:rFonts w:ascii="ＭＳ 明朝" w:hAnsi="ＭＳ 明朝" w:cs="ＭＳ 明朝"/>
                <w:kern w:val="0"/>
              </w:rPr>
              <w:t>m</w:t>
            </w:r>
            <w:r>
              <w:rPr>
                <w:rFonts w:ascii="ＭＳ 明朝" w:hAnsi="ＭＳ 明朝" w:cs="ＭＳ 明朝" w:hint="eastAsia"/>
                <w:kern w:val="0"/>
              </w:rPr>
              <w:t>95</w:t>
            </w:r>
            <w:r>
              <w:rPr>
                <w:rFonts w:cs="ＭＳ 明朝"/>
                <w:kern w:val="0"/>
              </w:rPr>
              <w:t xml:space="preserve">　</w:t>
            </w:r>
            <w:r>
              <w:rPr>
                <w:rFonts w:cs="ＭＳ 明朝"/>
                <w:spacing w:val="10"/>
                <w:w w:val="50"/>
                <w:kern w:val="0"/>
              </w:rPr>
              <w:t>以後</w:t>
            </w:r>
            <w:r>
              <w:rPr>
                <w:rFonts w:ascii="ＭＳ 明朝" w:hAnsi="ＭＳ 明朝" w:cs="ＭＳ 明朝"/>
                <w:kern w:val="0"/>
              </w:rPr>
              <w:t>3cm</w:t>
            </w:r>
          </w:p>
          <w:p w14:paraId="4E6B77B3" w14:textId="77777777" w:rsidR="00956FF6" w:rsidRDefault="00F70D84" w:rsidP="00F70D84">
            <w:pPr>
              <w:spacing w:line="252" w:lineRule="auto"/>
              <w:jc w:val="left"/>
              <w:textAlignment w:val="baseline"/>
              <w:rPr>
                <w:rFonts w:ascii="ＭＳ 明朝" w:hAnsi="Times New Roman" w:cs="Times New Roman"/>
                <w:kern w:val="0"/>
              </w:rPr>
            </w:pPr>
            <w:r>
              <w:rPr>
                <w:rFonts w:ascii="ＭＳ 明朝" w:hAnsi="ＭＳ 明朝" w:cs="ＭＳ 明朝"/>
                <w:kern w:val="0"/>
              </w:rPr>
              <w:t>1m45</w:t>
            </w:r>
            <w:r>
              <w:rPr>
                <w:rFonts w:cs="ＭＳ 明朝"/>
                <w:kern w:val="0"/>
              </w:rPr>
              <w:t xml:space="preserve">　</w:t>
            </w:r>
            <w:r>
              <w:rPr>
                <w:rFonts w:ascii="ＭＳ 明朝" w:hAnsi="ＭＳ 明朝" w:cs="ＭＳ 明朝"/>
                <w:kern w:val="0"/>
              </w:rPr>
              <w:t>1m50</w:t>
            </w:r>
            <w:r>
              <w:rPr>
                <w:rFonts w:cs="ＭＳ 明朝"/>
                <w:kern w:val="0"/>
              </w:rPr>
              <w:t xml:space="preserve">　</w:t>
            </w:r>
            <w:r>
              <w:rPr>
                <w:rFonts w:ascii="ＭＳ 明朝" w:hAnsi="ＭＳ 明朝" w:cs="ＭＳ 明朝"/>
                <w:kern w:val="0"/>
              </w:rPr>
              <w:t xml:space="preserve">1m55　</w:t>
            </w:r>
            <w:r>
              <w:rPr>
                <w:rFonts w:cs="ＭＳ 明朝"/>
                <w:spacing w:val="10"/>
                <w:w w:val="50"/>
                <w:kern w:val="0"/>
              </w:rPr>
              <w:t>以後</w:t>
            </w:r>
            <w:r>
              <w:rPr>
                <w:rFonts w:ascii="ＭＳ 明朝" w:hAnsi="ＭＳ 明朝" w:cs="ＭＳ 明朝"/>
                <w:kern w:val="0"/>
              </w:rPr>
              <w:t>3cm</w:t>
            </w:r>
          </w:p>
        </w:tc>
      </w:tr>
      <w:tr w:rsidR="00956FF6" w14:paraId="2B824A7A" w14:textId="77777777">
        <w:tc>
          <w:tcPr>
            <w:tcW w:w="1125" w:type="dxa"/>
            <w:vMerge w:val="restart"/>
            <w:vAlign w:val="center"/>
          </w:tcPr>
          <w:p w14:paraId="11465FB3" w14:textId="77777777" w:rsidR="00956FF6" w:rsidRDefault="00F70D84" w:rsidP="00F70D84">
            <w:pPr>
              <w:spacing w:line="252" w:lineRule="auto"/>
              <w:jc w:val="center"/>
              <w:textAlignment w:val="baseline"/>
              <w:rPr>
                <w:rFonts w:ascii="ＭＳ 明朝" w:hAnsi="Times New Roman" w:cs="Times New Roman"/>
                <w:kern w:val="0"/>
              </w:rPr>
            </w:pPr>
            <w:r>
              <w:rPr>
                <w:rFonts w:ascii="ＭＳ 明朝" w:hAnsi="Times New Roman" w:cs="ＭＳ 明朝" w:hint="eastAsia"/>
                <w:kern w:val="0"/>
              </w:rPr>
              <w:t>混　成</w:t>
            </w:r>
          </w:p>
          <w:p w14:paraId="53D20BC0" w14:textId="77777777" w:rsidR="00956FF6" w:rsidRDefault="00F70D84" w:rsidP="00F70D84">
            <w:pPr>
              <w:spacing w:line="252" w:lineRule="auto"/>
              <w:jc w:val="center"/>
              <w:textAlignment w:val="baseline"/>
              <w:rPr>
                <w:rFonts w:ascii="ＭＳ 明朝" w:hAnsi="Times New Roman" w:cs="ＭＳ 明朝"/>
                <w:kern w:val="0"/>
              </w:rPr>
            </w:pPr>
            <w:r>
              <w:rPr>
                <w:rFonts w:ascii="ＭＳ 明朝" w:hAnsi="Times New Roman" w:cs="ＭＳ 明朝" w:hint="eastAsia"/>
                <w:kern w:val="0"/>
              </w:rPr>
              <w:t>走高跳</w:t>
            </w:r>
          </w:p>
          <w:p w14:paraId="3C19A7A8" w14:textId="77777777" w:rsidR="00956FF6" w:rsidRDefault="00F70D84" w:rsidP="00F70D84">
            <w:pPr>
              <w:spacing w:line="252" w:lineRule="auto"/>
              <w:jc w:val="center"/>
              <w:textAlignment w:val="baseline"/>
              <w:rPr>
                <w:rFonts w:ascii="ＭＳ 明朝" w:hAnsi="Times New Roman" w:cs="ＭＳ 明朝"/>
                <w:kern w:val="0"/>
                <w:sz w:val="18"/>
                <w:szCs w:val="18"/>
              </w:rPr>
            </w:pPr>
            <w:r>
              <w:rPr>
                <w:rFonts w:ascii="ＭＳ 明朝" w:hAnsi="Times New Roman" w:cs="ＭＳ 明朝"/>
                <w:kern w:val="0"/>
                <w:sz w:val="18"/>
                <w:szCs w:val="18"/>
              </w:rPr>
              <w:t>(2ピット)</w:t>
            </w:r>
          </w:p>
        </w:tc>
        <w:tc>
          <w:tcPr>
            <w:tcW w:w="630" w:type="dxa"/>
            <w:tcBorders>
              <w:bottom w:val="single" w:sz="4" w:space="0" w:color="auto"/>
            </w:tcBorders>
            <w:vAlign w:val="center"/>
          </w:tcPr>
          <w:p w14:paraId="3F41A8E1" w14:textId="77777777" w:rsidR="00956FF6" w:rsidRDefault="00F70D84" w:rsidP="00F70D84">
            <w:pPr>
              <w:spacing w:line="252" w:lineRule="auto"/>
              <w:ind w:leftChars="-53" w:left="-104"/>
              <w:jc w:val="center"/>
              <w:textAlignment w:val="baseline"/>
              <w:rPr>
                <w:rFonts w:ascii="ＭＳ 明朝" w:hAnsi="Times New Roman" w:cs="ＭＳ 明朝"/>
                <w:kern w:val="0"/>
              </w:rPr>
            </w:pPr>
            <w:r>
              <w:rPr>
                <w:rFonts w:ascii="ＭＳ 明朝" w:hAnsi="Times New Roman" w:cs="ＭＳ 明朝" w:hint="eastAsia"/>
                <w:kern w:val="0"/>
              </w:rPr>
              <w:t>八種</w:t>
            </w:r>
          </w:p>
        </w:tc>
        <w:tc>
          <w:tcPr>
            <w:tcW w:w="2099" w:type="dxa"/>
            <w:vAlign w:val="center"/>
          </w:tcPr>
          <w:p w14:paraId="54F89934" w14:textId="77777777" w:rsidR="00956FF6" w:rsidRDefault="00F70D84" w:rsidP="00F70D84">
            <w:pPr>
              <w:spacing w:line="252" w:lineRule="auto"/>
              <w:jc w:val="left"/>
              <w:textAlignment w:val="baseline"/>
              <w:rPr>
                <w:rFonts w:ascii="ＭＳ 明朝" w:hAnsi="Times New Roman" w:cs="Times New Roman"/>
                <w:kern w:val="0"/>
              </w:rPr>
            </w:pPr>
            <w:r>
              <w:rPr>
                <w:rFonts w:cs="ＭＳ 明朝" w:hint="eastAsia"/>
                <w:kern w:val="0"/>
              </w:rPr>
              <w:t>練習</w:t>
            </w:r>
            <w:r>
              <w:rPr>
                <w:rFonts w:ascii="ＭＳ 明朝" w:hAnsi="ＭＳ 明朝" w:cs="ＭＳ 明朝" w:hint="eastAsia"/>
                <w:kern w:val="0"/>
              </w:rPr>
              <w:t>1m35</w:t>
            </w:r>
            <w:r>
              <w:rPr>
                <w:rFonts w:cs="ＭＳ 明朝" w:hint="eastAsia"/>
                <w:kern w:val="0"/>
              </w:rPr>
              <w:t xml:space="preserve">　</w:t>
            </w:r>
            <w:r>
              <w:rPr>
                <w:rFonts w:ascii="ＭＳ 明朝" w:hAnsi="ＭＳ 明朝" w:cs="ＭＳ 明朝" w:hint="eastAsia"/>
                <w:kern w:val="0"/>
              </w:rPr>
              <w:t>1m</w:t>
            </w:r>
            <w:r>
              <w:rPr>
                <w:rFonts w:ascii="ＭＳ 明朝" w:hAnsi="ＭＳ 明朝" w:cs="ＭＳ 明朝"/>
                <w:kern w:val="0"/>
              </w:rPr>
              <w:t>6</w:t>
            </w:r>
            <w:r>
              <w:rPr>
                <w:rFonts w:ascii="ＭＳ 明朝" w:hAnsi="ＭＳ 明朝" w:cs="ＭＳ 明朝" w:hint="eastAsia"/>
                <w:kern w:val="0"/>
              </w:rPr>
              <w:t>0</w:t>
            </w:r>
          </w:p>
        </w:tc>
        <w:tc>
          <w:tcPr>
            <w:tcW w:w="5528" w:type="dxa"/>
          </w:tcPr>
          <w:p w14:paraId="601A3515" w14:textId="77777777" w:rsidR="00956FF6" w:rsidRDefault="00F70D84" w:rsidP="00F70D84">
            <w:pPr>
              <w:spacing w:line="252" w:lineRule="auto"/>
              <w:jc w:val="left"/>
              <w:textAlignment w:val="baseline"/>
              <w:rPr>
                <w:rFonts w:ascii="ＭＳ 明朝" w:hAnsi="ＭＳ 明朝" w:cs="ＭＳ 明朝"/>
                <w:kern w:val="0"/>
              </w:rPr>
            </w:pPr>
            <w:r>
              <w:rPr>
                <w:rFonts w:ascii="ＭＳ 明朝" w:hAnsi="ＭＳ 明朝" w:cs="ＭＳ 明朝" w:hint="eastAsia"/>
                <w:kern w:val="0"/>
              </w:rPr>
              <w:t xml:space="preserve">1m40　</w:t>
            </w:r>
            <w:r>
              <w:rPr>
                <w:rFonts w:ascii="ＭＳ 明朝" w:hAnsi="ＭＳ 明朝" w:cs="ＭＳ 明朝"/>
                <w:kern w:val="0"/>
              </w:rPr>
              <w:t>1m</w:t>
            </w:r>
            <w:r>
              <w:rPr>
                <w:rFonts w:ascii="ＭＳ 明朝" w:hAnsi="ＭＳ 明朝" w:cs="ＭＳ 明朝" w:hint="eastAsia"/>
                <w:kern w:val="0"/>
              </w:rPr>
              <w:t>45</w:t>
            </w:r>
            <w:r>
              <w:rPr>
                <w:rFonts w:ascii="ＭＳ 明朝" w:hAnsi="ＭＳ 明朝" w:cs="ＭＳ 明朝"/>
                <w:kern w:val="0"/>
              </w:rPr>
              <w:t xml:space="preserve">　1m5</w:t>
            </w:r>
            <w:r>
              <w:rPr>
                <w:rFonts w:ascii="ＭＳ 明朝" w:hAnsi="ＭＳ 明朝" w:cs="ＭＳ 明朝" w:hint="eastAsia"/>
                <w:kern w:val="0"/>
              </w:rPr>
              <w:t>0</w:t>
            </w:r>
            <w:r>
              <w:rPr>
                <w:rFonts w:ascii="ＭＳ 明朝" w:hAnsi="ＭＳ 明朝" w:cs="ＭＳ 明朝"/>
                <w:kern w:val="0"/>
              </w:rPr>
              <w:t xml:space="preserve">　1m</w:t>
            </w:r>
            <w:r>
              <w:rPr>
                <w:rFonts w:ascii="ＭＳ 明朝" w:hAnsi="ＭＳ 明朝" w:cs="ＭＳ 明朝" w:hint="eastAsia"/>
                <w:kern w:val="0"/>
              </w:rPr>
              <w:t>55</w:t>
            </w:r>
            <w:r>
              <w:rPr>
                <w:rFonts w:ascii="ＭＳ 明朝" w:hAnsi="ＭＳ 明朝" w:cs="ＭＳ 明朝"/>
                <w:kern w:val="0"/>
              </w:rPr>
              <w:t xml:space="preserve">　1m6</w:t>
            </w:r>
            <w:r>
              <w:rPr>
                <w:rFonts w:ascii="ＭＳ 明朝" w:hAnsi="ＭＳ 明朝" w:cs="ＭＳ 明朝" w:hint="eastAsia"/>
                <w:kern w:val="0"/>
              </w:rPr>
              <w:t>0</w:t>
            </w:r>
            <w:r>
              <w:rPr>
                <w:rFonts w:ascii="ＭＳ 明朝" w:hAnsi="ＭＳ 明朝" w:cs="ＭＳ 明朝"/>
                <w:kern w:val="0"/>
              </w:rPr>
              <w:t xml:space="preserve">　1m6</w:t>
            </w:r>
            <w:r>
              <w:rPr>
                <w:rFonts w:ascii="ＭＳ 明朝" w:hAnsi="ＭＳ 明朝" w:cs="ＭＳ 明朝" w:hint="eastAsia"/>
                <w:kern w:val="0"/>
              </w:rPr>
              <w:t>5　1m70　1m75　1m80</w:t>
            </w:r>
            <w:r>
              <w:rPr>
                <w:rFonts w:ascii="ＭＳ 明朝" w:hAnsi="ＭＳ 明朝" w:cs="ＭＳ 明朝"/>
                <w:kern w:val="0"/>
              </w:rPr>
              <w:t xml:space="preserve">　</w:t>
            </w:r>
            <w:r>
              <w:rPr>
                <w:rFonts w:cs="ＭＳ 明朝"/>
                <w:spacing w:val="10"/>
                <w:w w:val="50"/>
                <w:kern w:val="0"/>
              </w:rPr>
              <w:t>以後</w:t>
            </w:r>
            <w:r>
              <w:rPr>
                <w:rFonts w:ascii="ＭＳ 明朝" w:hAnsi="ＭＳ 明朝" w:cs="ＭＳ 明朝"/>
                <w:kern w:val="0"/>
              </w:rPr>
              <w:t>3cm</w:t>
            </w:r>
          </w:p>
          <w:p w14:paraId="6873549F" w14:textId="77777777" w:rsidR="00956FF6" w:rsidRDefault="00F70D84" w:rsidP="00F70D84">
            <w:pPr>
              <w:spacing w:line="252" w:lineRule="auto"/>
              <w:jc w:val="left"/>
              <w:textAlignment w:val="baseline"/>
              <w:rPr>
                <w:rFonts w:ascii="ＭＳ 明朝" w:hAnsi="Times New Roman" w:cs="Times New Roman"/>
                <w:kern w:val="0"/>
                <w:sz w:val="18"/>
                <w:szCs w:val="18"/>
              </w:rPr>
            </w:pPr>
            <w:r>
              <w:rPr>
                <w:rFonts w:ascii="ＭＳ 明朝" w:hAnsi="Times New Roman" w:cs="Times New Roman" w:hint="eastAsia"/>
                <w:kern w:val="0"/>
                <w:sz w:val="18"/>
                <w:szCs w:val="18"/>
              </w:rPr>
              <w:t>２ピットとも同じ高さから開始する</w:t>
            </w:r>
          </w:p>
        </w:tc>
      </w:tr>
      <w:tr w:rsidR="00956FF6" w14:paraId="4FC23390" w14:textId="77777777">
        <w:trPr>
          <w:trHeight w:val="567"/>
        </w:trPr>
        <w:tc>
          <w:tcPr>
            <w:tcW w:w="1125" w:type="dxa"/>
            <w:vMerge/>
            <w:vAlign w:val="center"/>
          </w:tcPr>
          <w:p w14:paraId="407007AE" w14:textId="77777777" w:rsidR="00956FF6" w:rsidRDefault="00956FF6" w:rsidP="00F70D84">
            <w:pPr>
              <w:spacing w:line="252" w:lineRule="auto"/>
              <w:jc w:val="center"/>
              <w:textAlignment w:val="baseline"/>
              <w:rPr>
                <w:rFonts w:ascii="ＭＳ 明朝" w:hAnsi="Times New Roman" w:cs="Times New Roman"/>
                <w:kern w:val="0"/>
              </w:rPr>
            </w:pPr>
          </w:p>
        </w:tc>
        <w:tc>
          <w:tcPr>
            <w:tcW w:w="630" w:type="dxa"/>
            <w:tcBorders>
              <w:top w:val="single" w:sz="4" w:space="0" w:color="auto"/>
            </w:tcBorders>
            <w:vAlign w:val="center"/>
          </w:tcPr>
          <w:p w14:paraId="24E3847D" w14:textId="77777777" w:rsidR="00956FF6" w:rsidRDefault="00F70D84" w:rsidP="00F70D84">
            <w:pPr>
              <w:spacing w:line="252" w:lineRule="auto"/>
              <w:ind w:leftChars="-53" w:left="-104"/>
              <w:jc w:val="center"/>
              <w:textAlignment w:val="baseline"/>
              <w:rPr>
                <w:rFonts w:ascii="ＭＳ 明朝" w:hAnsi="Times New Roman" w:cs="Times New Roman"/>
                <w:kern w:val="0"/>
              </w:rPr>
            </w:pPr>
            <w:r>
              <w:rPr>
                <w:rFonts w:ascii="ＭＳ 明朝" w:hAnsi="Times New Roman" w:cs="ＭＳ 明朝" w:hint="eastAsia"/>
                <w:kern w:val="0"/>
              </w:rPr>
              <w:t>七種</w:t>
            </w:r>
          </w:p>
        </w:tc>
        <w:tc>
          <w:tcPr>
            <w:tcW w:w="2099" w:type="dxa"/>
            <w:vAlign w:val="center"/>
          </w:tcPr>
          <w:p w14:paraId="475E86ED" w14:textId="77777777" w:rsidR="00956FF6" w:rsidRDefault="00F70D84" w:rsidP="00F70D84">
            <w:pPr>
              <w:spacing w:line="252" w:lineRule="auto"/>
              <w:jc w:val="left"/>
              <w:textAlignment w:val="baseline"/>
              <w:rPr>
                <w:rFonts w:cs="Times New Roman"/>
                <w:kern w:val="0"/>
              </w:rPr>
            </w:pPr>
            <w:r>
              <w:rPr>
                <w:rFonts w:cs="ＭＳ 明朝" w:hint="eastAsia"/>
                <w:kern w:val="0"/>
              </w:rPr>
              <w:t>練習</w:t>
            </w:r>
            <w:r>
              <w:rPr>
                <w:rFonts w:ascii="ＭＳ 明朝" w:hAnsi="ＭＳ 明朝" w:cs="ＭＳ 明朝"/>
                <w:kern w:val="0"/>
              </w:rPr>
              <w:t>1m</w:t>
            </w:r>
            <w:r>
              <w:rPr>
                <w:rFonts w:ascii="ＭＳ 明朝" w:hAnsi="ＭＳ 明朝" w:cs="ＭＳ 明朝" w:hint="eastAsia"/>
                <w:kern w:val="0"/>
              </w:rPr>
              <w:t>10</w:t>
            </w:r>
            <w:r>
              <w:rPr>
                <w:rFonts w:cs="ＭＳ 明朝" w:hint="eastAsia"/>
                <w:kern w:val="0"/>
              </w:rPr>
              <w:t xml:space="preserve">　</w:t>
            </w:r>
            <w:r>
              <w:rPr>
                <w:rFonts w:ascii="ＭＳ 明朝" w:hAnsi="ＭＳ 明朝" w:cs="ＭＳ 明朝" w:hint="eastAsia"/>
                <w:kern w:val="0"/>
              </w:rPr>
              <w:t>1m30</w:t>
            </w:r>
          </w:p>
        </w:tc>
        <w:tc>
          <w:tcPr>
            <w:tcW w:w="5528" w:type="dxa"/>
          </w:tcPr>
          <w:p w14:paraId="106B11EF" w14:textId="77777777" w:rsidR="00956FF6" w:rsidRDefault="00F70D84" w:rsidP="00F70D84">
            <w:pPr>
              <w:spacing w:line="252" w:lineRule="auto"/>
              <w:jc w:val="left"/>
              <w:textAlignment w:val="baseline"/>
              <w:rPr>
                <w:rFonts w:ascii="ＭＳ 明朝" w:hAnsi="ＭＳ 明朝" w:cs="ＭＳ 明朝"/>
                <w:kern w:val="0"/>
              </w:rPr>
            </w:pPr>
            <w:r>
              <w:rPr>
                <w:rFonts w:ascii="ＭＳ 明朝" w:hAnsi="ＭＳ 明朝" w:cs="ＭＳ 明朝"/>
                <w:kern w:val="0"/>
              </w:rPr>
              <w:t>1m</w:t>
            </w:r>
            <w:r>
              <w:rPr>
                <w:rFonts w:ascii="ＭＳ 明朝" w:hAnsi="ＭＳ 明朝" w:cs="ＭＳ 明朝" w:hint="eastAsia"/>
                <w:kern w:val="0"/>
              </w:rPr>
              <w:t>15</w:t>
            </w:r>
            <w:r>
              <w:rPr>
                <w:rFonts w:ascii="ＭＳ 明朝" w:hAnsi="ＭＳ 明朝" w:cs="ＭＳ 明朝"/>
                <w:kern w:val="0"/>
              </w:rPr>
              <w:t xml:space="preserve">　1m2</w:t>
            </w:r>
            <w:r>
              <w:rPr>
                <w:rFonts w:ascii="ＭＳ 明朝" w:hAnsi="ＭＳ 明朝" w:cs="ＭＳ 明朝" w:hint="eastAsia"/>
                <w:kern w:val="0"/>
              </w:rPr>
              <w:t>0</w:t>
            </w:r>
            <w:r>
              <w:rPr>
                <w:rFonts w:ascii="ＭＳ 明朝" w:hAnsi="ＭＳ 明朝" w:cs="ＭＳ 明朝"/>
                <w:kern w:val="0"/>
              </w:rPr>
              <w:t xml:space="preserve">　1m</w:t>
            </w:r>
            <w:r>
              <w:rPr>
                <w:rFonts w:ascii="ＭＳ 明朝" w:hAnsi="ＭＳ 明朝" w:cs="ＭＳ 明朝" w:hint="eastAsia"/>
                <w:kern w:val="0"/>
              </w:rPr>
              <w:t>25</w:t>
            </w:r>
            <w:r>
              <w:rPr>
                <w:rFonts w:ascii="ＭＳ 明朝" w:hAnsi="ＭＳ 明朝" w:cs="ＭＳ 明朝"/>
                <w:kern w:val="0"/>
              </w:rPr>
              <w:t xml:space="preserve">　1m</w:t>
            </w:r>
            <w:r>
              <w:rPr>
                <w:rFonts w:ascii="ＭＳ 明朝" w:hAnsi="ＭＳ 明朝" w:cs="ＭＳ 明朝" w:hint="eastAsia"/>
                <w:kern w:val="0"/>
              </w:rPr>
              <w:t>30</w:t>
            </w:r>
            <w:r>
              <w:rPr>
                <w:rFonts w:ascii="ＭＳ 明朝" w:hAnsi="ＭＳ 明朝" w:cs="ＭＳ 明朝"/>
                <w:kern w:val="0"/>
              </w:rPr>
              <w:t xml:space="preserve">　1m3</w:t>
            </w:r>
            <w:r>
              <w:rPr>
                <w:rFonts w:ascii="ＭＳ 明朝" w:hAnsi="ＭＳ 明朝" w:cs="ＭＳ 明朝" w:hint="eastAsia"/>
                <w:kern w:val="0"/>
              </w:rPr>
              <w:t>5　1m40　1m45</w:t>
            </w:r>
            <w:r>
              <w:rPr>
                <w:rFonts w:ascii="ＭＳ 明朝" w:hAnsi="ＭＳ 明朝" w:cs="ＭＳ 明朝"/>
                <w:kern w:val="0"/>
              </w:rPr>
              <w:t xml:space="preserve">　</w:t>
            </w:r>
            <w:r>
              <w:rPr>
                <w:rFonts w:cs="ＭＳ 明朝"/>
                <w:spacing w:val="10"/>
                <w:w w:val="50"/>
                <w:kern w:val="0"/>
              </w:rPr>
              <w:t>以後</w:t>
            </w:r>
            <w:r>
              <w:rPr>
                <w:rFonts w:ascii="ＭＳ 明朝" w:hAnsi="ＭＳ 明朝" w:cs="ＭＳ 明朝"/>
                <w:kern w:val="0"/>
              </w:rPr>
              <w:t>3cm</w:t>
            </w:r>
          </w:p>
          <w:p w14:paraId="769BBD83" w14:textId="77777777" w:rsidR="00956FF6" w:rsidRDefault="00F70D84" w:rsidP="00F70D84">
            <w:pPr>
              <w:spacing w:line="252" w:lineRule="auto"/>
              <w:jc w:val="left"/>
              <w:textAlignment w:val="baseline"/>
              <w:rPr>
                <w:rFonts w:ascii="ＭＳ 明朝" w:hAnsi="Times New Roman" w:cs="Times New Roman"/>
                <w:kern w:val="0"/>
                <w:sz w:val="18"/>
                <w:szCs w:val="18"/>
              </w:rPr>
            </w:pPr>
            <w:r>
              <w:rPr>
                <w:rFonts w:ascii="ＭＳ 明朝" w:hAnsi="Times New Roman" w:cs="Times New Roman" w:hint="eastAsia"/>
                <w:kern w:val="0"/>
                <w:sz w:val="18"/>
                <w:szCs w:val="18"/>
              </w:rPr>
              <w:t>２ピットとも同じ高さから開始する</w:t>
            </w:r>
          </w:p>
        </w:tc>
      </w:tr>
      <w:tr w:rsidR="00956FF6" w14:paraId="2A91AC38" w14:textId="77777777">
        <w:trPr>
          <w:trHeight w:val="1083"/>
        </w:trPr>
        <w:tc>
          <w:tcPr>
            <w:tcW w:w="1125" w:type="dxa"/>
            <w:vAlign w:val="center"/>
          </w:tcPr>
          <w:p w14:paraId="68410795" w14:textId="77777777" w:rsidR="00956FF6" w:rsidRPr="0022789B" w:rsidRDefault="00F70D84" w:rsidP="00F70D84">
            <w:pPr>
              <w:spacing w:line="252" w:lineRule="auto"/>
              <w:jc w:val="center"/>
              <w:textAlignment w:val="baseline"/>
              <w:rPr>
                <w:rFonts w:ascii="ＭＳ 明朝" w:hAnsi="Times New Roman" w:cs="ＭＳ 明朝"/>
                <w:kern w:val="0"/>
              </w:rPr>
            </w:pPr>
            <w:r w:rsidRPr="0022789B">
              <w:rPr>
                <w:rFonts w:ascii="ＭＳ 明朝" w:hAnsi="Times New Roman" w:cs="ＭＳ 明朝" w:hint="eastAsia"/>
                <w:kern w:val="0"/>
              </w:rPr>
              <w:t>棒高跳</w:t>
            </w:r>
          </w:p>
        </w:tc>
        <w:tc>
          <w:tcPr>
            <w:tcW w:w="630" w:type="dxa"/>
          </w:tcPr>
          <w:p w14:paraId="21CCCB07" w14:textId="77777777" w:rsidR="00956FF6" w:rsidRPr="00C874E5" w:rsidRDefault="00F70D84" w:rsidP="00F70D84">
            <w:pPr>
              <w:spacing w:line="252" w:lineRule="auto"/>
              <w:ind w:leftChars="-53" w:left="-104"/>
              <w:jc w:val="center"/>
              <w:textAlignment w:val="baseline"/>
              <w:rPr>
                <w:rFonts w:ascii="ＭＳ 明朝" w:hAnsi="Times New Roman" w:cs="ＭＳ 明朝"/>
                <w:kern w:val="0"/>
              </w:rPr>
            </w:pPr>
            <w:r w:rsidRPr="00C874E5">
              <w:rPr>
                <w:rFonts w:ascii="ＭＳ 明朝" w:hAnsi="Times New Roman" w:cs="ＭＳ 明朝" w:hint="eastAsia"/>
                <w:kern w:val="0"/>
              </w:rPr>
              <w:t>男子</w:t>
            </w:r>
          </w:p>
          <w:p w14:paraId="48959499" w14:textId="77777777" w:rsidR="00956FF6" w:rsidRPr="00C874E5" w:rsidRDefault="00F70D84" w:rsidP="00F70D84">
            <w:pPr>
              <w:spacing w:line="252" w:lineRule="auto"/>
              <w:ind w:leftChars="-53" w:left="-104"/>
              <w:jc w:val="center"/>
              <w:textAlignment w:val="baseline"/>
              <w:rPr>
                <w:rFonts w:ascii="ＭＳ 明朝" w:hAnsi="Times New Roman" w:cs="Times New Roman"/>
                <w:kern w:val="0"/>
              </w:rPr>
            </w:pPr>
            <w:r w:rsidRPr="00C874E5">
              <w:rPr>
                <w:rFonts w:ascii="ＭＳ 明朝" w:hAnsi="Times New Roman" w:cs="ＭＳ 明朝" w:hint="eastAsia"/>
                <w:kern w:val="0"/>
              </w:rPr>
              <w:t>女子</w:t>
            </w:r>
          </w:p>
        </w:tc>
        <w:tc>
          <w:tcPr>
            <w:tcW w:w="2099" w:type="dxa"/>
          </w:tcPr>
          <w:p w14:paraId="2D728F3E" w14:textId="77777777" w:rsidR="00956FF6" w:rsidRPr="00C874E5" w:rsidRDefault="00F70D84" w:rsidP="00F70D84">
            <w:pPr>
              <w:spacing w:line="252" w:lineRule="auto"/>
              <w:jc w:val="left"/>
              <w:textAlignment w:val="baseline"/>
              <w:rPr>
                <w:rFonts w:cs="ＭＳ 明朝"/>
                <w:kern w:val="0"/>
              </w:rPr>
            </w:pPr>
            <w:r w:rsidRPr="00C874E5">
              <w:rPr>
                <w:rFonts w:cs="ＭＳ 明朝" w:hint="eastAsia"/>
                <w:kern w:val="0"/>
                <w:lang w:eastAsia="zh-TW"/>
              </w:rPr>
              <w:t>練習</w:t>
            </w:r>
            <w:r w:rsidRPr="00C874E5">
              <w:rPr>
                <w:rFonts w:ascii="ＭＳ 明朝" w:hAnsi="ＭＳ 明朝" w:cs="ＭＳ 明朝" w:hint="eastAsia"/>
                <w:kern w:val="0"/>
                <w:lang w:eastAsia="zh-TW"/>
              </w:rPr>
              <w:t>3m</w:t>
            </w:r>
            <w:r w:rsidRPr="00C874E5">
              <w:rPr>
                <w:rFonts w:ascii="ＭＳ 明朝" w:hAnsi="ＭＳ 明朝" w:cs="ＭＳ 明朝" w:hint="eastAsia"/>
                <w:kern w:val="0"/>
              </w:rPr>
              <w:t>5</w:t>
            </w:r>
            <w:r w:rsidRPr="00C874E5">
              <w:rPr>
                <w:rFonts w:ascii="ＭＳ 明朝" w:hAnsi="ＭＳ 明朝" w:cs="ＭＳ 明朝"/>
                <w:kern w:val="0"/>
                <w:lang w:eastAsia="zh-TW"/>
              </w:rPr>
              <w:t>0</w:t>
            </w:r>
            <w:r w:rsidRPr="00C874E5">
              <w:rPr>
                <w:rFonts w:cs="ＭＳ 明朝" w:hint="eastAsia"/>
                <w:kern w:val="0"/>
                <w:lang w:eastAsia="zh-TW"/>
              </w:rPr>
              <w:t xml:space="preserve">　</w:t>
            </w:r>
            <w:r w:rsidRPr="00C874E5">
              <w:rPr>
                <w:rFonts w:ascii="ＭＳ 明朝" w:hAnsi="ＭＳ 明朝" w:cs="ＭＳ 明朝" w:hint="eastAsia"/>
                <w:kern w:val="0"/>
                <w:lang w:eastAsia="zh-TW"/>
              </w:rPr>
              <w:t>4m00</w:t>
            </w:r>
          </w:p>
          <w:p w14:paraId="1EEE1950" w14:textId="0EE9ADC0" w:rsidR="00956FF6" w:rsidRPr="00C874E5" w:rsidRDefault="00F70D84" w:rsidP="00F70D84">
            <w:pPr>
              <w:spacing w:line="252" w:lineRule="auto"/>
              <w:jc w:val="left"/>
              <w:textAlignment w:val="baseline"/>
              <w:rPr>
                <w:rFonts w:cs="ＭＳ 明朝"/>
                <w:color w:val="EE0000"/>
                <w:kern w:val="0"/>
              </w:rPr>
            </w:pPr>
            <w:r w:rsidRPr="00C874E5">
              <w:rPr>
                <w:rFonts w:cs="ＭＳ 明朝" w:hint="eastAsia"/>
                <w:kern w:val="0"/>
                <w:lang w:eastAsia="zh-TW"/>
              </w:rPr>
              <w:t>練習</w:t>
            </w:r>
            <w:r w:rsidRPr="00C874E5">
              <w:rPr>
                <w:rFonts w:ascii="ＭＳ 明朝" w:hAnsi="ＭＳ 明朝" w:cs="ＭＳ 明朝" w:hint="eastAsia"/>
                <w:kern w:val="0"/>
                <w:lang w:eastAsia="zh-TW"/>
              </w:rPr>
              <w:t>2m</w:t>
            </w:r>
            <w:r w:rsidR="0022789B" w:rsidRPr="00C874E5">
              <w:rPr>
                <w:rFonts w:ascii="ＭＳ 明朝" w:hAnsi="ＭＳ 明朝" w:cs="ＭＳ 明朝" w:hint="eastAsia"/>
                <w:kern w:val="0"/>
              </w:rPr>
              <w:t>4</w:t>
            </w:r>
            <w:r w:rsidRPr="00C874E5">
              <w:rPr>
                <w:rFonts w:ascii="ＭＳ 明朝" w:hAnsi="ＭＳ 明朝" w:cs="ＭＳ 明朝" w:hint="eastAsia"/>
                <w:kern w:val="0"/>
                <w:lang w:eastAsia="zh-TW"/>
              </w:rPr>
              <w:t>0</w:t>
            </w:r>
            <w:r w:rsidRPr="00C874E5">
              <w:rPr>
                <w:rFonts w:cs="ＭＳ 明朝" w:hint="eastAsia"/>
                <w:kern w:val="0"/>
                <w:lang w:eastAsia="zh-TW"/>
              </w:rPr>
              <w:t xml:space="preserve">　</w:t>
            </w:r>
            <w:r w:rsidRPr="00C874E5">
              <w:rPr>
                <w:rFonts w:ascii="ＭＳ 明朝" w:hAnsi="ＭＳ 明朝" w:cs="ＭＳ 明朝" w:hint="eastAsia"/>
                <w:kern w:val="0"/>
                <w:lang w:eastAsia="zh-TW"/>
              </w:rPr>
              <w:t>2m</w:t>
            </w:r>
            <w:r w:rsidR="0022789B" w:rsidRPr="00C874E5">
              <w:rPr>
                <w:rFonts w:ascii="ＭＳ 明朝" w:hAnsi="ＭＳ 明朝" w:cs="ＭＳ 明朝" w:hint="eastAsia"/>
                <w:kern w:val="0"/>
              </w:rPr>
              <w:t>8</w:t>
            </w:r>
            <w:r w:rsidRPr="00C874E5">
              <w:rPr>
                <w:rFonts w:ascii="ＭＳ 明朝" w:hAnsi="ＭＳ 明朝" w:cs="ＭＳ 明朝" w:hint="eastAsia"/>
                <w:kern w:val="0"/>
                <w:lang w:eastAsia="zh-TW"/>
              </w:rPr>
              <w:t>0</w:t>
            </w:r>
            <w:r w:rsidRPr="00C874E5">
              <w:rPr>
                <w:rFonts w:cs="ＭＳ 明朝" w:hint="eastAsia"/>
                <w:color w:val="EE0000"/>
                <w:kern w:val="0"/>
                <w:lang w:eastAsia="zh-TW"/>
              </w:rPr>
              <w:t xml:space="preserve">　</w:t>
            </w:r>
          </w:p>
          <w:p w14:paraId="2F4DD919" w14:textId="77777777" w:rsidR="00956FF6" w:rsidRPr="00C874E5" w:rsidRDefault="00F70D84" w:rsidP="00F70D84">
            <w:pPr>
              <w:spacing w:line="252" w:lineRule="auto"/>
              <w:jc w:val="left"/>
              <w:textAlignment w:val="baseline"/>
              <w:rPr>
                <w:rFonts w:ascii="ＭＳ 明朝" w:hAnsi="Times New Roman" w:cs="Times New Roman"/>
                <w:kern w:val="0"/>
              </w:rPr>
            </w:pPr>
            <w:r w:rsidRPr="00C874E5">
              <w:rPr>
                <w:rFonts w:cs="ＭＳ 明朝" w:hint="eastAsia"/>
                <w:kern w:val="0"/>
                <w:sz w:val="18"/>
                <w:szCs w:val="18"/>
              </w:rPr>
              <w:t>※練習はゴムバー使用</w:t>
            </w:r>
          </w:p>
        </w:tc>
        <w:tc>
          <w:tcPr>
            <w:tcW w:w="5528" w:type="dxa"/>
          </w:tcPr>
          <w:p w14:paraId="588E4F0D" w14:textId="77777777" w:rsidR="00956FF6" w:rsidRPr="00C874E5" w:rsidRDefault="00F70D84" w:rsidP="00F70D84">
            <w:pPr>
              <w:spacing w:line="252" w:lineRule="auto"/>
              <w:jc w:val="left"/>
              <w:textAlignment w:val="baseline"/>
              <w:rPr>
                <w:rFonts w:cs="ＭＳ 明朝"/>
                <w:spacing w:val="10"/>
                <w:w w:val="50"/>
                <w:kern w:val="0"/>
              </w:rPr>
            </w:pPr>
            <w:r w:rsidRPr="00C874E5">
              <w:rPr>
                <w:rFonts w:ascii="ＭＳ 明朝" w:hAnsi="ＭＳ 明朝" w:cs="ＭＳ 明朝"/>
                <w:kern w:val="0"/>
              </w:rPr>
              <w:t>3m</w:t>
            </w:r>
            <w:r w:rsidRPr="00C874E5">
              <w:rPr>
                <w:rFonts w:ascii="ＭＳ 明朝" w:hAnsi="ＭＳ 明朝" w:cs="ＭＳ 明朝" w:hint="eastAsia"/>
                <w:kern w:val="0"/>
              </w:rPr>
              <w:t>6</w:t>
            </w:r>
            <w:r w:rsidRPr="00C874E5">
              <w:rPr>
                <w:rFonts w:ascii="ＭＳ 明朝" w:hAnsi="ＭＳ 明朝" w:cs="ＭＳ 明朝"/>
                <w:kern w:val="0"/>
              </w:rPr>
              <w:t>0</w:t>
            </w:r>
            <w:r w:rsidRPr="00C874E5">
              <w:rPr>
                <w:rFonts w:cs="ＭＳ 明朝"/>
                <w:kern w:val="0"/>
              </w:rPr>
              <w:t xml:space="preserve">　</w:t>
            </w:r>
            <w:r w:rsidRPr="00C874E5">
              <w:rPr>
                <w:rFonts w:ascii="ＭＳ 明朝" w:hAnsi="ＭＳ 明朝" w:cs="ＭＳ 明朝"/>
                <w:kern w:val="0"/>
              </w:rPr>
              <w:t>3m</w:t>
            </w:r>
            <w:r w:rsidRPr="00C874E5">
              <w:rPr>
                <w:rFonts w:ascii="ＭＳ 明朝" w:hAnsi="ＭＳ 明朝" w:cs="ＭＳ 明朝" w:hint="eastAsia"/>
                <w:kern w:val="0"/>
              </w:rPr>
              <w:t>7</w:t>
            </w:r>
            <w:r w:rsidRPr="00C874E5">
              <w:rPr>
                <w:rFonts w:ascii="ＭＳ 明朝" w:hAnsi="ＭＳ 明朝" w:cs="ＭＳ 明朝"/>
                <w:kern w:val="0"/>
              </w:rPr>
              <w:t>0</w:t>
            </w:r>
            <w:r w:rsidRPr="00C874E5">
              <w:rPr>
                <w:rFonts w:cs="ＭＳ 明朝"/>
                <w:kern w:val="0"/>
              </w:rPr>
              <w:t xml:space="preserve">　</w:t>
            </w:r>
            <w:r w:rsidRPr="00C874E5">
              <w:rPr>
                <w:rFonts w:asciiTheme="minorEastAsia" w:eastAsiaTheme="minorEastAsia" w:hAnsiTheme="minorEastAsia" w:cs="ＭＳ 明朝" w:hint="eastAsia"/>
                <w:kern w:val="0"/>
              </w:rPr>
              <w:t>3</w:t>
            </w:r>
            <w:r w:rsidRPr="00C874E5">
              <w:rPr>
                <w:rFonts w:asciiTheme="minorEastAsia" w:eastAsiaTheme="minorEastAsia" w:hAnsiTheme="minorEastAsia" w:cs="ＭＳ 明朝"/>
                <w:kern w:val="0"/>
              </w:rPr>
              <w:t>m</w:t>
            </w:r>
            <w:r w:rsidRPr="00C874E5">
              <w:rPr>
                <w:rFonts w:asciiTheme="minorEastAsia" w:eastAsiaTheme="minorEastAsia" w:hAnsiTheme="minorEastAsia" w:cs="ＭＳ 明朝" w:hint="eastAsia"/>
                <w:kern w:val="0"/>
              </w:rPr>
              <w:t>8</w:t>
            </w:r>
            <w:r w:rsidRPr="00C874E5">
              <w:rPr>
                <w:rFonts w:asciiTheme="minorEastAsia" w:eastAsiaTheme="minorEastAsia" w:hAnsiTheme="minorEastAsia" w:cs="ＭＳ 明朝"/>
                <w:kern w:val="0"/>
              </w:rPr>
              <w:t xml:space="preserve">0　</w:t>
            </w:r>
            <w:r w:rsidRPr="00C874E5">
              <w:rPr>
                <w:rFonts w:asciiTheme="minorEastAsia" w:eastAsiaTheme="minorEastAsia" w:hAnsiTheme="minorEastAsia" w:cs="ＭＳ 明朝" w:hint="eastAsia"/>
                <w:kern w:val="0"/>
              </w:rPr>
              <w:t>3</w:t>
            </w:r>
            <w:r w:rsidRPr="00C874E5">
              <w:rPr>
                <w:rFonts w:ascii="ＭＳ 明朝" w:hAnsi="ＭＳ 明朝" w:cs="ＭＳ 明朝"/>
                <w:kern w:val="0"/>
              </w:rPr>
              <w:t>m</w:t>
            </w:r>
            <w:r w:rsidRPr="00C874E5">
              <w:rPr>
                <w:rFonts w:ascii="ＭＳ 明朝" w:hAnsi="ＭＳ 明朝" w:cs="ＭＳ 明朝" w:hint="eastAsia"/>
                <w:kern w:val="0"/>
              </w:rPr>
              <w:t>90</w:t>
            </w:r>
            <w:r w:rsidRPr="00C874E5">
              <w:rPr>
                <w:rFonts w:cs="ＭＳ 明朝"/>
                <w:kern w:val="0"/>
              </w:rPr>
              <w:t xml:space="preserve">　</w:t>
            </w:r>
            <w:r w:rsidRPr="00C874E5">
              <w:rPr>
                <w:rFonts w:ascii="ＭＳ 明朝" w:hAnsi="ＭＳ 明朝" w:cs="ＭＳ 明朝"/>
                <w:kern w:val="0"/>
              </w:rPr>
              <w:t>4m</w:t>
            </w:r>
            <w:r w:rsidRPr="00C874E5">
              <w:rPr>
                <w:rFonts w:ascii="ＭＳ 明朝" w:hAnsi="ＭＳ 明朝" w:cs="ＭＳ 明朝" w:hint="eastAsia"/>
                <w:kern w:val="0"/>
              </w:rPr>
              <w:t>0</w:t>
            </w:r>
            <w:r w:rsidRPr="00C874E5">
              <w:rPr>
                <w:rFonts w:ascii="ＭＳ 明朝" w:hAnsi="ＭＳ 明朝" w:cs="ＭＳ 明朝"/>
                <w:kern w:val="0"/>
              </w:rPr>
              <w:t>0</w:t>
            </w:r>
            <w:r w:rsidRPr="00C874E5">
              <w:rPr>
                <w:rFonts w:ascii="ＭＳ 明朝" w:hAnsi="ＭＳ 明朝" w:cs="ＭＳ 明朝" w:hint="eastAsia"/>
                <w:kern w:val="0"/>
              </w:rPr>
              <w:t xml:space="preserve">　</w:t>
            </w:r>
            <w:proofErr w:type="spellStart"/>
            <w:r w:rsidRPr="00C874E5">
              <w:rPr>
                <w:rFonts w:ascii="ＭＳ 明朝" w:hAnsi="ＭＳ 明朝" w:cs="ＭＳ 明朝" w:hint="eastAsia"/>
                <w:kern w:val="0"/>
              </w:rPr>
              <w:t>4m00</w:t>
            </w:r>
            <w:proofErr w:type="spellEnd"/>
            <w:r w:rsidRPr="00C874E5">
              <w:rPr>
                <w:rFonts w:cs="ＭＳ 明朝" w:hint="eastAsia"/>
                <w:kern w:val="0"/>
              </w:rPr>
              <w:t xml:space="preserve">　</w:t>
            </w:r>
            <w:r w:rsidRPr="00C874E5">
              <w:rPr>
                <w:rFonts w:cs="ＭＳ 明朝"/>
                <w:spacing w:val="10"/>
                <w:w w:val="50"/>
                <w:kern w:val="0"/>
              </w:rPr>
              <w:t>以後</w:t>
            </w:r>
            <w:r w:rsidRPr="00C874E5">
              <w:rPr>
                <w:rFonts w:ascii="ＭＳ 明朝" w:hAnsi="ＭＳ 明朝" w:cs="ＭＳ 明朝"/>
                <w:kern w:val="0"/>
              </w:rPr>
              <w:t>10cm</w:t>
            </w:r>
          </w:p>
          <w:p w14:paraId="667B7DB0" w14:textId="12B7C220" w:rsidR="00956FF6" w:rsidRPr="00C874E5" w:rsidRDefault="00F70D84" w:rsidP="00F70D84">
            <w:pPr>
              <w:spacing w:line="252" w:lineRule="auto"/>
              <w:jc w:val="left"/>
              <w:textAlignment w:val="baseline"/>
              <w:rPr>
                <w:rFonts w:ascii="ＭＳ 明朝" w:hAnsi="Times New Roman" w:cs="Times New Roman"/>
                <w:kern w:val="0"/>
              </w:rPr>
            </w:pPr>
            <w:r w:rsidRPr="00C874E5">
              <w:rPr>
                <w:rFonts w:ascii="ＭＳ 明朝" w:hAnsi="ＭＳ 明朝" w:cs="ＭＳ 明朝"/>
                <w:kern w:val="0"/>
              </w:rPr>
              <w:t xml:space="preserve">2m50　2m60　2m70　2m80　</w:t>
            </w:r>
            <w:r w:rsidRPr="00C874E5">
              <w:rPr>
                <w:rFonts w:ascii="ＭＳ 明朝" w:hAnsi="ＭＳ 明朝" w:cs="ＭＳ 明朝" w:hint="eastAsia"/>
                <w:kern w:val="0"/>
              </w:rPr>
              <w:t xml:space="preserve">2m90　</w:t>
            </w:r>
            <w:r w:rsidRPr="00C874E5">
              <w:rPr>
                <w:rFonts w:cs="ＭＳ 明朝"/>
                <w:spacing w:val="10"/>
                <w:w w:val="50"/>
                <w:kern w:val="0"/>
              </w:rPr>
              <w:t>以後</w:t>
            </w:r>
            <w:r w:rsidRPr="00C874E5">
              <w:rPr>
                <w:rFonts w:ascii="ＭＳ 明朝" w:hAnsi="ＭＳ 明朝" w:cs="ＭＳ 明朝"/>
                <w:kern w:val="0"/>
              </w:rPr>
              <w:t>10cm</w:t>
            </w:r>
          </w:p>
        </w:tc>
      </w:tr>
    </w:tbl>
    <w:p w14:paraId="3188ADAC" w14:textId="5723D7CF" w:rsidR="00956FF6" w:rsidRDefault="00F70D84" w:rsidP="00F70D84">
      <w:pPr>
        <w:spacing w:line="252" w:lineRule="auto"/>
        <w:ind w:firstLineChars="200" w:firstLine="394"/>
        <w:jc w:val="left"/>
        <w:textAlignment w:val="baseline"/>
        <w:rPr>
          <w:rFonts w:cs="ＭＳ 明朝"/>
          <w:kern w:val="0"/>
        </w:rPr>
      </w:pPr>
      <w:r>
        <w:rPr>
          <w:rFonts w:cs="ＭＳ 明朝" w:hint="eastAsia"/>
          <w:kern w:val="0"/>
        </w:rPr>
        <w:t>ｃ　三段跳の踏切板は、砂場まで男子</w:t>
      </w:r>
      <w:r w:rsidR="001D1634">
        <w:rPr>
          <w:rFonts w:ascii="ＭＳ 明朝" w:hAnsi="ＭＳ 明朝" w:cs="ＭＳ 明朝" w:hint="eastAsia"/>
          <w:kern w:val="0"/>
        </w:rPr>
        <w:t>１２ｍ</w:t>
      </w:r>
      <w:r>
        <w:rPr>
          <w:rFonts w:ascii="ＭＳ 明朝" w:hAnsi="ＭＳ 明朝" w:cs="ＭＳ 明朝" w:hint="eastAsia"/>
          <w:kern w:val="0"/>
        </w:rPr>
        <w:t>、女子</w:t>
      </w:r>
      <w:r w:rsidR="001D1634">
        <w:rPr>
          <w:rFonts w:ascii="ＭＳ 明朝" w:hAnsi="ＭＳ 明朝" w:cs="ＭＳ 明朝" w:hint="eastAsia"/>
          <w:kern w:val="0"/>
        </w:rPr>
        <w:t>９ｍ</w:t>
      </w:r>
      <w:r>
        <w:rPr>
          <w:rFonts w:cs="ＭＳ 明朝" w:hint="eastAsia"/>
          <w:kern w:val="0"/>
        </w:rPr>
        <w:t>とする</w:t>
      </w:r>
    </w:p>
    <w:p w14:paraId="637B6457" w14:textId="77777777" w:rsidR="00956FF6" w:rsidRDefault="00F70D84" w:rsidP="00F70D84">
      <w:pPr>
        <w:spacing w:line="252" w:lineRule="auto"/>
        <w:ind w:left="590" w:hangingChars="300" w:hanging="590"/>
        <w:jc w:val="left"/>
        <w:textAlignment w:val="baseline"/>
        <w:rPr>
          <w:rFonts w:ascii="ＭＳ 明朝" w:hAnsi="Times New Roman" w:cs="Times New Roman"/>
          <w:kern w:val="0"/>
        </w:rPr>
      </w:pPr>
      <w:r>
        <w:rPr>
          <w:rFonts w:ascii="ＭＳ 明朝" w:hAnsi="Times New Roman" w:cs="ＭＳ 明朝" w:hint="eastAsia"/>
          <w:kern w:val="0"/>
        </w:rPr>
        <w:t>（10）フィールド競技について</w:t>
      </w:r>
    </w:p>
    <w:p w14:paraId="0FC55B0A" w14:textId="01978950" w:rsidR="00956FF6" w:rsidRDefault="00F70D84" w:rsidP="00F70D84">
      <w:pPr>
        <w:spacing w:line="252" w:lineRule="auto"/>
        <w:ind w:left="590" w:hangingChars="300" w:hanging="590"/>
        <w:jc w:val="left"/>
        <w:textAlignment w:val="baseline"/>
        <w:rPr>
          <w:rFonts w:ascii="ＭＳ 明朝" w:hAnsi="Times New Roman" w:cs="ＭＳ 明朝"/>
          <w:kern w:val="0"/>
        </w:rPr>
      </w:pPr>
      <w:r>
        <w:rPr>
          <w:rFonts w:ascii="ＭＳ 明朝" w:hAnsi="Times New Roman" w:cs="ＭＳ 明朝" w:hint="eastAsia"/>
          <w:kern w:val="0"/>
        </w:rPr>
        <w:t xml:space="preserve">　　 </w:t>
      </w:r>
      <w:r>
        <w:rPr>
          <w:rFonts w:ascii="ＭＳ 明朝" w:hAnsi="Times New Roman" w:cs="ＭＳ 明朝"/>
          <w:kern w:val="0"/>
        </w:rPr>
        <w:t xml:space="preserve">  </w:t>
      </w:r>
      <w:r>
        <w:rPr>
          <w:rFonts w:ascii="ＭＳ 明朝" w:hAnsi="Times New Roman" w:cs="ＭＳ 明朝" w:hint="eastAsia"/>
          <w:kern w:val="0"/>
        </w:rPr>
        <w:t>フィールド競技は、主催者が</w:t>
      </w:r>
      <w:r w:rsidR="00E9248B">
        <w:rPr>
          <w:rFonts w:ascii="ＭＳ 明朝" w:hAnsi="Times New Roman" w:cs="ＭＳ 明朝" w:hint="eastAsia"/>
          <w:kern w:val="0"/>
        </w:rPr>
        <w:t>用意したマーカーを</w:t>
      </w:r>
      <w:r>
        <w:rPr>
          <w:rFonts w:ascii="ＭＳ 明朝" w:hAnsi="Times New Roman" w:cs="ＭＳ 明朝" w:hint="eastAsia"/>
          <w:kern w:val="0"/>
        </w:rPr>
        <w:t>置くことができる。跳躍・やり投の競技者は、助走路の外側（走高跳では助走路内）に２カ所置くことができる。サークルから行う投てき競技はマーカーを１つだけ置くことができる。そのマーカーはサークルの直後あるいはサークルに接して置く。</w:t>
      </w:r>
      <w:r w:rsidRPr="005E1877">
        <w:rPr>
          <w:rFonts w:ascii="ＭＳ 明朝" w:hAnsi="Times New Roman" w:cs="ＭＳ 明朝" w:hint="eastAsia"/>
          <w:kern w:val="0"/>
        </w:rPr>
        <w:t>マーカーは、それぞれの審判員が現地で渡す。そのマーカー以外は使用してはならない。</w:t>
      </w:r>
    </w:p>
    <w:p w14:paraId="60BFC227" w14:textId="77777777" w:rsidR="00250A7D" w:rsidRDefault="00250A7D" w:rsidP="00F70D84">
      <w:pPr>
        <w:spacing w:line="252" w:lineRule="auto"/>
        <w:jc w:val="left"/>
        <w:textAlignment w:val="baseline"/>
        <w:rPr>
          <w:rFonts w:ascii="ＭＳ 明朝" w:hAnsi="Times New Roman" w:cs="ＭＳ 明朝"/>
          <w:kern w:val="0"/>
        </w:rPr>
      </w:pPr>
    </w:p>
    <w:p w14:paraId="214244A9" w14:textId="2F9FD45A" w:rsidR="00956FF6" w:rsidRPr="00092147" w:rsidRDefault="00F70D84" w:rsidP="00F70D84">
      <w:pPr>
        <w:spacing w:line="252" w:lineRule="auto"/>
        <w:jc w:val="left"/>
        <w:textAlignment w:val="baseline"/>
        <w:rPr>
          <w:rFonts w:ascii="ＭＳ 明朝" w:hAnsi="Times New Roman" w:cs="Times New Roman"/>
          <w:color w:val="000000" w:themeColor="text1"/>
          <w:kern w:val="0"/>
        </w:rPr>
      </w:pPr>
      <w:r w:rsidRPr="00092147">
        <w:rPr>
          <w:rFonts w:ascii="ＭＳ 明朝" w:hAnsi="Times New Roman" w:cs="ＭＳ 明朝" w:hint="eastAsia"/>
          <w:color w:val="000000" w:themeColor="text1"/>
          <w:kern w:val="0"/>
        </w:rPr>
        <w:lastRenderedPageBreak/>
        <w:t>（11）助力について</w:t>
      </w:r>
    </w:p>
    <w:p w14:paraId="63D4CAB4" w14:textId="24DAE327" w:rsidR="00F70D84" w:rsidRPr="00092147" w:rsidRDefault="00F70D84" w:rsidP="002F7DB7">
      <w:pPr>
        <w:spacing w:line="252" w:lineRule="auto"/>
        <w:ind w:leftChars="300" w:left="590" w:firstLineChars="100" w:firstLine="197"/>
        <w:jc w:val="left"/>
        <w:textAlignment w:val="baseline"/>
        <w:rPr>
          <w:rFonts w:ascii="ＭＳ 明朝" w:hAnsi="Times New Roman" w:cs="ＭＳ 明朝"/>
          <w:color w:val="000000" w:themeColor="text1"/>
          <w:kern w:val="0"/>
        </w:rPr>
      </w:pPr>
      <w:r w:rsidRPr="00092147">
        <w:rPr>
          <w:rFonts w:ascii="ＭＳ 明朝" w:hAnsi="Times New Roman" w:cs="ＭＳ 明朝" w:hint="eastAsia"/>
          <w:color w:val="000000" w:themeColor="text1"/>
          <w:kern w:val="0"/>
        </w:rPr>
        <w:t>競技中における助力は日本陸連競技規則ＴＲ6に従い規制される。これに抵触の場合は、審判長から注意・勧告をするが、是正されない場合は、その</w:t>
      </w:r>
      <w:r w:rsidR="00DE4053" w:rsidRPr="00092147">
        <w:rPr>
          <w:rFonts w:ascii="ＭＳ 明朝" w:hAnsi="Times New Roman" w:cs="ＭＳ 明朝" w:hint="eastAsia"/>
          <w:color w:val="000000" w:themeColor="text1"/>
          <w:kern w:val="0"/>
        </w:rPr>
        <w:t>競技会</w:t>
      </w:r>
      <w:r w:rsidRPr="00092147">
        <w:rPr>
          <w:rFonts w:ascii="ＭＳ 明朝" w:hAnsi="Times New Roman" w:cs="ＭＳ 明朝" w:hint="eastAsia"/>
          <w:color w:val="000000" w:themeColor="text1"/>
          <w:kern w:val="0"/>
        </w:rPr>
        <w:t>から除外される場合がある。なお、スタンドからの映像機器等を吊り下げて見せる行為等は</w:t>
      </w:r>
      <w:r w:rsidR="00255CA0" w:rsidRPr="00092147">
        <w:rPr>
          <w:rFonts w:ascii="ＭＳ 明朝" w:hAnsi="Times New Roman" w:cs="ＭＳ 明朝" w:hint="eastAsia"/>
          <w:color w:val="000000" w:themeColor="text1"/>
          <w:kern w:val="0"/>
        </w:rPr>
        <w:t>、</w:t>
      </w:r>
      <w:r w:rsidR="0022789B" w:rsidRPr="00092147">
        <w:rPr>
          <w:rFonts w:ascii="ＭＳ 明朝" w:hAnsi="Times New Roman" w:cs="ＭＳ 明朝" w:hint="eastAsia"/>
          <w:color w:val="000000" w:themeColor="text1"/>
          <w:kern w:val="0"/>
        </w:rPr>
        <w:t>コーチングエリア</w:t>
      </w:r>
      <w:r w:rsidR="00C874E5" w:rsidRPr="00092147">
        <w:rPr>
          <w:rFonts w:ascii="ＭＳ 明朝" w:hAnsi="Times New Roman" w:cs="ＭＳ 明朝" w:hint="eastAsia"/>
          <w:color w:val="000000" w:themeColor="text1"/>
          <w:kern w:val="0"/>
        </w:rPr>
        <w:t>から</w:t>
      </w:r>
      <w:r w:rsidR="0022789B" w:rsidRPr="00092147">
        <w:rPr>
          <w:rFonts w:ascii="ＭＳ 明朝" w:hAnsi="Times New Roman" w:cs="ＭＳ 明朝" w:hint="eastAsia"/>
          <w:color w:val="000000" w:themeColor="text1"/>
          <w:kern w:val="0"/>
        </w:rPr>
        <w:t>のみ認める。</w:t>
      </w:r>
      <w:r w:rsidR="00AF3E5A" w:rsidRPr="00092147">
        <w:rPr>
          <w:rFonts w:ascii="ＭＳ 明朝" w:hAnsi="Times New Roman" w:cs="ＭＳ 明朝" w:hint="eastAsia"/>
          <w:color w:val="000000" w:themeColor="text1"/>
          <w:kern w:val="0"/>
        </w:rPr>
        <w:t>ただし、手すりを乗り越えたり、映像機器等を投げたりするような、危険な行為は禁止する。</w:t>
      </w:r>
      <w:r w:rsidR="009D3BEC" w:rsidRPr="00092147">
        <w:rPr>
          <w:rFonts w:ascii="ＭＳ 明朝" w:hAnsi="Times New Roman" w:cs="ＭＳ 明朝" w:hint="eastAsia"/>
          <w:color w:val="000000" w:themeColor="text1"/>
          <w:kern w:val="0"/>
        </w:rPr>
        <w:t>(破損等</w:t>
      </w:r>
      <w:r w:rsidR="00092147" w:rsidRPr="00092147">
        <w:rPr>
          <w:rFonts w:ascii="ＭＳ 明朝" w:hAnsi="Times New Roman" w:cs="ＭＳ 明朝" w:hint="eastAsia"/>
          <w:color w:val="000000" w:themeColor="text1"/>
          <w:kern w:val="0"/>
        </w:rPr>
        <w:t>について、主催者は一切責任を負わない)</w:t>
      </w:r>
    </w:p>
    <w:p w14:paraId="61E73124" w14:textId="77777777" w:rsidR="00956FF6" w:rsidRDefault="00F70D84" w:rsidP="00F70D84">
      <w:pPr>
        <w:spacing w:line="252" w:lineRule="auto"/>
        <w:ind w:left="590" w:hangingChars="300" w:hanging="590"/>
        <w:jc w:val="left"/>
        <w:textAlignment w:val="baseline"/>
        <w:rPr>
          <w:rFonts w:ascii="ＭＳ 明朝" w:hAnsi="Times New Roman" w:cs="ＭＳ 明朝"/>
          <w:kern w:val="0"/>
        </w:rPr>
      </w:pPr>
      <w:r>
        <w:rPr>
          <w:rFonts w:ascii="ＭＳ 明朝" w:hAnsi="Times New Roman" w:cs="Times New Roman" w:hint="eastAsia"/>
          <w:kern w:val="0"/>
        </w:rPr>
        <w:t>（12）</w:t>
      </w:r>
      <w:r>
        <w:rPr>
          <w:rFonts w:cs="ＭＳ 明朝" w:hint="eastAsia"/>
          <w:kern w:val="0"/>
        </w:rPr>
        <w:t>競技用具について</w:t>
      </w:r>
    </w:p>
    <w:p w14:paraId="7D550D0A" w14:textId="5CE50E3E" w:rsidR="00956FF6" w:rsidRDefault="00F70D84" w:rsidP="00F70D84">
      <w:pPr>
        <w:spacing w:line="252" w:lineRule="auto"/>
        <w:ind w:left="394" w:hangingChars="200" w:hanging="394"/>
        <w:jc w:val="left"/>
        <w:textAlignment w:val="baseline"/>
        <w:rPr>
          <w:rFonts w:ascii="ＭＳ 明朝" w:hAnsi="Times New Roman" w:cs="Times New Roman"/>
          <w:spacing w:val="2"/>
          <w:kern w:val="0"/>
        </w:rPr>
      </w:pPr>
      <w:r>
        <w:rPr>
          <w:rFonts w:cs="ＭＳ 明朝" w:hint="eastAsia"/>
          <w:kern w:val="0"/>
        </w:rPr>
        <w:t xml:space="preserve">　　　</w:t>
      </w:r>
      <w:r>
        <w:rPr>
          <w:rFonts w:ascii="ＭＳ 明朝" w:hAnsi="Times New Roman" w:cs="Times New Roman"/>
          <w:spacing w:val="2"/>
          <w:kern w:val="0"/>
        </w:rPr>
        <w:t>競技に使用する用具は、主催者が用意したものを使用しなければならない。ただし、「やり」については、通知した競技場備え付けの投てき用具リストに無いものに限り</w:t>
      </w:r>
      <w:r>
        <w:rPr>
          <w:rFonts w:ascii="ＭＳ 明朝" w:hAnsi="Times New Roman" w:cs="Times New Roman" w:hint="eastAsia"/>
          <w:spacing w:val="2"/>
          <w:kern w:val="0"/>
        </w:rPr>
        <w:t>競技実施日の検査（競技開始2時間前から1時30間前まで）で合格した用具を使用できる</w:t>
      </w:r>
      <w:r w:rsidRPr="00255CA0">
        <w:rPr>
          <w:rFonts w:ascii="ＭＳ 明朝" w:hAnsi="Times New Roman" w:cs="Times New Roman" w:hint="eastAsia"/>
          <w:spacing w:val="2"/>
          <w:kern w:val="0"/>
        </w:rPr>
        <w:t>。検査の申し入れはＴＩＣにて行う。</w:t>
      </w:r>
      <w:r>
        <w:rPr>
          <w:rFonts w:ascii="ＭＳ 明朝" w:hAnsi="Times New Roman" w:cs="Times New Roman" w:hint="eastAsia"/>
          <w:spacing w:val="2"/>
          <w:kern w:val="0"/>
        </w:rPr>
        <w:t xml:space="preserve">　検査で合格したやりは大会本部で借り上げ、参加競技者で共有できるものとする。</w:t>
      </w:r>
      <w:r>
        <w:rPr>
          <w:rFonts w:ascii="ＭＳ 明朝" w:hAnsi="Times New Roman" w:cs="Times New Roman"/>
          <w:spacing w:val="2"/>
          <w:kern w:val="0"/>
        </w:rPr>
        <w:t>なお、借り上げた</w:t>
      </w:r>
      <w:r>
        <w:rPr>
          <w:rFonts w:ascii="ＭＳ 明朝" w:hAnsi="Times New Roman" w:cs="Times New Roman" w:hint="eastAsia"/>
          <w:spacing w:val="2"/>
          <w:kern w:val="0"/>
        </w:rPr>
        <w:t>やり</w:t>
      </w:r>
      <w:r>
        <w:rPr>
          <w:rFonts w:ascii="ＭＳ 明朝" w:hAnsi="Times New Roman" w:cs="Times New Roman"/>
          <w:spacing w:val="2"/>
          <w:kern w:val="0"/>
        </w:rPr>
        <w:t>が</w:t>
      </w:r>
      <w:r>
        <w:rPr>
          <w:rFonts w:ascii="ＭＳ 明朝" w:hAnsi="Times New Roman" w:cs="Times New Roman" w:hint="eastAsia"/>
          <w:spacing w:val="2"/>
          <w:kern w:val="0"/>
        </w:rPr>
        <w:t xml:space="preserve"> </w:t>
      </w:r>
      <w:r>
        <w:rPr>
          <w:rFonts w:ascii="ＭＳ 明朝" w:hAnsi="Times New Roman" w:cs="Times New Roman"/>
          <w:spacing w:val="2"/>
          <w:kern w:val="0"/>
        </w:rPr>
        <w:t>破損しても責任を負わない。</w:t>
      </w:r>
      <w:r>
        <w:rPr>
          <w:rFonts w:ascii="ＭＳ 明朝" w:hAnsi="Times New Roman" w:cs="Times New Roman" w:hint="eastAsia"/>
          <w:spacing w:val="2"/>
          <w:kern w:val="0"/>
        </w:rPr>
        <w:t>借り上げたやりは競技終了後１時間以内にＴＩＣに取りに来ること。その際、預かり証を提示すること。</w:t>
      </w:r>
      <w:r w:rsidR="002F7DB7">
        <w:rPr>
          <w:rFonts w:ascii="ＭＳ 明朝" w:hAnsi="Times New Roman" w:cs="Times New Roman" w:hint="eastAsia"/>
          <w:spacing w:val="2"/>
          <w:kern w:val="0"/>
        </w:rPr>
        <w:t>また、</w:t>
      </w:r>
      <w:r>
        <w:rPr>
          <w:rFonts w:ascii="ＭＳ 明朝" w:hAnsi="Times New Roman" w:cs="Times New Roman"/>
          <w:spacing w:val="2"/>
          <w:kern w:val="0"/>
        </w:rPr>
        <w:t>棒高跳</w:t>
      </w:r>
      <w:r w:rsidR="002F7DB7">
        <w:rPr>
          <w:rFonts w:ascii="ＭＳ 明朝" w:hAnsi="Times New Roman" w:cs="Times New Roman" w:hint="eastAsia"/>
          <w:spacing w:val="2"/>
          <w:kern w:val="0"/>
        </w:rPr>
        <w:t>用</w:t>
      </w:r>
      <w:r>
        <w:rPr>
          <w:rFonts w:ascii="ＭＳ 明朝" w:hAnsi="Times New Roman" w:cs="Times New Roman" w:hint="eastAsia"/>
          <w:spacing w:val="2"/>
          <w:kern w:val="0"/>
        </w:rPr>
        <w:t>の「</w:t>
      </w:r>
      <w:r>
        <w:rPr>
          <w:rFonts w:ascii="ＭＳ 明朝" w:hAnsi="Times New Roman" w:cs="Times New Roman"/>
          <w:spacing w:val="2"/>
          <w:kern w:val="0"/>
        </w:rPr>
        <w:t>ポール</w:t>
      </w:r>
      <w:r>
        <w:rPr>
          <w:rFonts w:ascii="ＭＳ 明朝" w:hAnsi="Times New Roman" w:cs="Times New Roman" w:hint="eastAsia"/>
          <w:spacing w:val="2"/>
          <w:kern w:val="0"/>
        </w:rPr>
        <w:t>」は</w:t>
      </w:r>
      <w:r w:rsidR="002F7DB7">
        <w:rPr>
          <w:rFonts w:ascii="ＭＳ 明朝" w:hAnsi="Times New Roman" w:cs="Times New Roman" w:hint="eastAsia"/>
          <w:spacing w:val="2"/>
          <w:kern w:val="0"/>
        </w:rPr>
        <w:t>、</w:t>
      </w:r>
      <w:r>
        <w:rPr>
          <w:rFonts w:ascii="ＭＳ 明朝" w:hAnsi="Times New Roman" w:cs="Times New Roman" w:hint="eastAsia"/>
          <w:spacing w:val="2"/>
          <w:kern w:val="0"/>
        </w:rPr>
        <w:t>個人所有のものを使用することができる。</w:t>
      </w:r>
      <w:r>
        <w:rPr>
          <w:rFonts w:ascii="ＭＳ 明朝" w:hAnsi="Times New Roman" w:cs="Times New Roman"/>
          <w:spacing w:val="2"/>
          <w:kern w:val="0"/>
        </w:rPr>
        <w:t>ポールの配送については取り扱わない。</w:t>
      </w:r>
    </w:p>
    <w:p w14:paraId="42E2261A" w14:textId="77777777" w:rsidR="00956FF6" w:rsidRDefault="00F70D84" w:rsidP="00F70D84">
      <w:pPr>
        <w:spacing w:line="252" w:lineRule="auto"/>
        <w:ind w:left="395" w:hangingChars="200" w:hanging="395"/>
        <w:jc w:val="left"/>
        <w:textAlignment w:val="baseline"/>
        <w:rPr>
          <w:rFonts w:cs="ＭＳ 明朝"/>
          <w:b/>
          <w:bCs/>
          <w:kern w:val="0"/>
        </w:rPr>
      </w:pPr>
      <w:r>
        <w:rPr>
          <w:rFonts w:cs="ＭＳ 明朝" w:hint="eastAsia"/>
          <w:b/>
          <w:bCs/>
          <w:kern w:val="0"/>
        </w:rPr>
        <w:t>２　表彰について</w:t>
      </w:r>
    </w:p>
    <w:p w14:paraId="78DC9BD1" w14:textId="77777777" w:rsidR="00956FF6" w:rsidRDefault="00F70D84" w:rsidP="00F70D84">
      <w:pPr>
        <w:spacing w:line="252" w:lineRule="auto"/>
        <w:ind w:left="394" w:hangingChars="200" w:hanging="394"/>
        <w:jc w:val="left"/>
        <w:textAlignment w:val="baseline"/>
        <w:rPr>
          <w:rFonts w:cs="ＭＳ 明朝"/>
          <w:kern w:val="0"/>
        </w:rPr>
      </w:pPr>
      <w:r>
        <w:rPr>
          <w:rFonts w:cs="ＭＳ 明朝" w:hint="eastAsia"/>
          <w:bCs/>
          <w:kern w:val="0"/>
        </w:rPr>
        <w:t>（１）</w:t>
      </w:r>
      <w:r>
        <w:rPr>
          <w:rFonts w:cs="ＭＳ 明朝" w:hint="eastAsia"/>
          <w:kern w:val="0"/>
        </w:rPr>
        <w:t>各種目とも８位までの入賞者を表彰する。８位までの入賞者は競技役員の指示に従い、入賞者控所に移動すること。</w:t>
      </w:r>
    </w:p>
    <w:p w14:paraId="70E5D04F" w14:textId="032882FD" w:rsidR="002F7DB7" w:rsidRDefault="002F7DB7" w:rsidP="00F70D84">
      <w:pPr>
        <w:spacing w:line="252" w:lineRule="auto"/>
        <w:ind w:left="394" w:hangingChars="200" w:hanging="394"/>
        <w:jc w:val="left"/>
        <w:textAlignment w:val="baseline"/>
        <w:rPr>
          <w:rFonts w:cs="ＭＳ 明朝"/>
          <w:kern w:val="0"/>
        </w:rPr>
      </w:pPr>
      <w:r>
        <w:rPr>
          <w:rFonts w:cs="ＭＳ 明朝" w:hint="eastAsia"/>
          <w:kern w:val="0"/>
        </w:rPr>
        <w:t>（２）男女総合、トラック、フィールド競技の部は男女それぞれ３位まで表彰する。</w:t>
      </w:r>
    </w:p>
    <w:p w14:paraId="4252A21A" w14:textId="15EB68FC" w:rsidR="00956FF6" w:rsidRDefault="00F70D84" w:rsidP="00F70D84">
      <w:pPr>
        <w:spacing w:line="252" w:lineRule="auto"/>
        <w:jc w:val="left"/>
        <w:textAlignment w:val="baseline"/>
        <w:rPr>
          <w:rFonts w:cs="ＭＳ 明朝"/>
          <w:kern w:val="0"/>
        </w:rPr>
      </w:pPr>
      <w:r>
        <w:rPr>
          <w:rFonts w:cs="ＭＳ 明朝" w:hint="eastAsia"/>
          <w:kern w:val="0"/>
        </w:rPr>
        <w:t>（</w:t>
      </w:r>
      <w:r w:rsidR="002F7DB7">
        <w:rPr>
          <w:rFonts w:cs="ＭＳ 明朝" w:hint="eastAsia"/>
          <w:kern w:val="0"/>
        </w:rPr>
        <w:t>３</w:t>
      </w:r>
      <w:r>
        <w:rPr>
          <w:rFonts w:cs="ＭＳ 明朝" w:hint="eastAsia"/>
          <w:kern w:val="0"/>
        </w:rPr>
        <w:t>）表彰はチームジャージ等で出席すること</w:t>
      </w:r>
      <w:r w:rsidR="002F7DB7">
        <w:rPr>
          <w:rFonts w:cs="ＭＳ 明朝" w:hint="eastAsia"/>
          <w:kern w:val="0"/>
        </w:rPr>
        <w:t>。</w:t>
      </w:r>
      <w:r>
        <w:rPr>
          <w:rFonts w:cs="ＭＳ 明朝" w:hint="eastAsia"/>
          <w:kern w:val="0"/>
        </w:rPr>
        <w:t>（ユニフォームでの参加は原則禁止）</w:t>
      </w:r>
    </w:p>
    <w:p w14:paraId="77219EFA" w14:textId="77777777" w:rsidR="00956FF6" w:rsidRDefault="00F70D84" w:rsidP="00F70D84">
      <w:pPr>
        <w:spacing w:line="252" w:lineRule="auto"/>
        <w:jc w:val="left"/>
        <w:textAlignment w:val="baseline"/>
        <w:rPr>
          <w:rFonts w:cs="ＭＳ 明朝"/>
          <w:b/>
          <w:bCs/>
          <w:kern w:val="0"/>
        </w:rPr>
      </w:pPr>
      <w:r>
        <w:rPr>
          <w:rFonts w:cs="ＭＳ 明朝" w:hint="eastAsia"/>
          <w:b/>
          <w:bCs/>
          <w:kern w:val="0"/>
        </w:rPr>
        <w:t>３　応援について</w:t>
      </w:r>
    </w:p>
    <w:p w14:paraId="348549D5" w14:textId="66388F33" w:rsidR="0022789B" w:rsidRPr="00092147" w:rsidRDefault="0022789B" w:rsidP="006A1D3C">
      <w:pPr>
        <w:spacing w:line="252" w:lineRule="auto"/>
        <w:ind w:left="394" w:hangingChars="200" w:hanging="394"/>
        <w:jc w:val="left"/>
        <w:textAlignment w:val="baseline"/>
        <w:rPr>
          <w:rFonts w:ascii="ＭＳ 明朝" w:hAnsi="Times New Roman" w:cs="Times New Roman"/>
          <w:kern w:val="0"/>
        </w:rPr>
      </w:pPr>
      <w:r>
        <w:rPr>
          <w:rFonts w:cs="ＭＳ 明朝" w:hint="eastAsia"/>
          <w:kern w:val="0"/>
        </w:rPr>
        <w:t>（１）</w:t>
      </w:r>
      <w:r w:rsidRPr="00092147">
        <w:rPr>
          <w:rFonts w:cs="ＭＳ 明朝" w:hint="eastAsia"/>
          <w:kern w:val="0"/>
        </w:rPr>
        <w:t>集団応援は、</w:t>
      </w:r>
      <w:r w:rsidR="006A1D3C" w:rsidRPr="00092147">
        <w:rPr>
          <w:rFonts w:cs="ＭＳ 明朝" w:hint="eastAsia"/>
          <w:kern w:val="0"/>
        </w:rPr>
        <w:t>バックスタンド中段の手すりより上部のみ認める。なお、ここでの集団応援とは、複数人が集まって、１つのレース・試技中に長時間にわたって声を出し続ける行為とする。</w:t>
      </w:r>
    </w:p>
    <w:p w14:paraId="5FDCCD5C" w14:textId="42E33E9F" w:rsidR="00956FF6" w:rsidRDefault="00F70D84" w:rsidP="00F70D84">
      <w:pPr>
        <w:spacing w:line="252" w:lineRule="auto"/>
        <w:ind w:left="590" w:hangingChars="300" w:hanging="590"/>
        <w:jc w:val="left"/>
        <w:textAlignment w:val="baseline"/>
        <w:rPr>
          <w:rFonts w:ascii="ＭＳ 明朝" w:hAnsi="Times New Roman" w:cs="Times New Roman"/>
          <w:color w:val="000000" w:themeColor="text1"/>
          <w:kern w:val="0"/>
        </w:rPr>
      </w:pPr>
      <w:r>
        <w:rPr>
          <w:rFonts w:cs="ＭＳ 明朝" w:hint="eastAsia"/>
          <w:color w:val="000000" w:themeColor="text1"/>
          <w:kern w:val="0"/>
        </w:rPr>
        <w:t>（</w:t>
      </w:r>
      <w:r w:rsidR="0022789B">
        <w:rPr>
          <w:rFonts w:cs="ＭＳ 明朝" w:hint="eastAsia"/>
          <w:color w:val="000000" w:themeColor="text1"/>
          <w:kern w:val="0"/>
        </w:rPr>
        <w:t>２</w:t>
      </w:r>
      <w:r>
        <w:rPr>
          <w:rFonts w:cs="ＭＳ 明朝" w:hint="eastAsia"/>
          <w:color w:val="000000" w:themeColor="text1"/>
          <w:kern w:val="0"/>
        </w:rPr>
        <w:t>）競技に支障のあるような応援はしないこと。また、フィールド種目実施付近での集団応援は禁止する。</w:t>
      </w:r>
    </w:p>
    <w:p w14:paraId="34BF3C08" w14:textId="73243157" w:rsidR="00956FF6" w:rsidRPr="00F05957" w:rsidRDefault="00F70D84" w:rsidP="00F70D84">
      <w:pPr>
        <w:spacing w:line="252" w:lineRule="auto"/>
        <w:ind w:left="590" w:hangingChars="300" w:hanging="590"/>
        <w:jc w:val="left"/>
        <w:textAlignment w:val="baseline"/>
        <w:rPr>
          <w:rFonts w:cs="ＭＳ 明朝"/>
          <w:color w:val="000000" w:themeColor="text1"/>
          <w:kern w:val="0"/>
          <w:u w:val="single"/>
        </w:rPr>
      </w:pPr>
      <w:r>
        <w:rPr>
          <w:rFonts w:ascii="ＭＳ 明朝" w:hAnsi="Times New Roman" w:cs="Times New Roman" w:hint="eastAsia"/>
          <w:color w:val="000000" w:themeColor="text1"/>
          <w:kern w:val="0"/>
        </w:rPr>
        <w:t>（</w:t>
      </w:r>
      <w:r w:rsidR="0022789B">
        <w:rPr>
          <w:rFonts w:ascii="ＭＳ 明朝" w:hAnsi="Times New Roman" w:cs="Times New Roman" w:hint="eastAsia"/>
          <w:color w:val="000000" w:themeColor="text1"/>
          <w:kern w:val="0"/>
        </w:rPr>
        <w:t>３</w:t>
      </w:r>
      <w:r>
        <w:rPr>
          <w:rFonts w:ascii="ＭＳ 明朝" w:hAnsi="Times New Roman" w:cs="Times New Roman" w:hint="eastAsia"/>
          <w:color w:val="000000" w:themeColor="text1"/>
          <w:kern w:val="0"/>
        </w:rPr>
        <w:t>）</w:t>
      </w:r>
      <w:r w:rsidRPr="00255CA0">
        <w:rPr>
          <w:rFonts w:ascii="ＭＳ 明朝" w:hAnsi="Times New Roman" w:cs="Times New Roman" w:hint="eastAsia"/>
          <w:color w:val="000000" w:themeColor="text1"/>
          <w:kern w:val="0"/>
        </w:rPr>
        <w:t>メインスタンド</w:t>
      </w:r>
      <w:r w:rsidRPr="00DE4053">
        <w:rPr>
          <w:rFonts w:ascii="ＭＳ 明朝" w:hAnsi="Times New Roman" w:cs="Times New Roman" w:hint="eastAsia"/>
          <w:color w:val="000000" w:themeColor="text1"/>
          <w:kern w:val="0"/>
        </w:rPr>
        <w:t>最前列</w:t>
      </w:r>
      <w:r w:rsidR="00AF3E5A" w:rsidRPr="00DE4053">
        <w:rPr>
          <w:rFonts w:ascii="ＭＳ 明朝" w:hAnsi="Times New Roman" w:cs="Times New Roman" w:hint="eastAsia"/>
          <w:color w:val="000000" w:themeColor="text1"/>
          <w:kern w:val="0"/>
        </w:rPr>
        <w:t>や通路</w:t>
      </w:r>
      <w:r w:rsidRPr="00255CA0">
        <w:rPr>
          <w:rFonts w:ascii="ＭＳ 明朝" w:hAnsi="Times New Roman" w:cs="Times New Roman" w:hint="eastAsia"/>
          <w:color w:val="000000" w:themeColor="text1"/>
          <w:kern w:val="0"/>
        </w:rPr>
        <w:t>に立っての応援を禁止する。</w:t>
      </w:r>
    </w:p>
    <w:p w14:paraId="276ED12E" w14:textId="3D9E856C" w:rsidR="00956FF6" w:rsidRDefault="00F70D84" w:rsidP="00F70D84">
      <w:pPr>
        <w:spacing w:line="252" w:lineRule="auto"/>
        <w:ind w:left="394" w:hangingChars="200" w:hanging="394"/>
        <w:jc w:val="left"/>
        <w:textAlignment w:val="baseline"/>
        <w:rPr>
          <w:rFonts w:ascii="ＭＳ 明朝" w:hAnsi="Times New Roman" w:cs="Times New Roman"/>
          <w:kern w:val="0"/>
        </w:rPr>
      </w:pPr>
      <w:r>
        <w:rPr>
          <w:rFonts w:ascii="ＭＳ 明朝" w:hAnsi="Times New Roman" w:cs="Times New Roman" w:hint="eastAsia"/>
          <w:kern w:val="0"/>
        </w:rPr>
        <w:t>（</w:t>
      </w:r>
      <w:r w:rsidR="0022789B">
        <w:rPr>
          <w:rFonts w:ascii="ＭＳ 明朝" w:hAnsi="Times New Roman" w:cs="Times New Roman" w:hint="eastAsia"/>
          <w:kern w:val="0"/>
        </w:rPr>
        <w:t>４</w:t>
      </w:r>
      <w:r>
        <w:rPr>
          <w:rFonts w:ascii="ＭＳ 明朝" w:hAnsi="Times New Roman" w:cs="Times New Roman" w:hint="eastAsia"/>
          <w:kern w:val="0"/>
        </w:rPr>
        <w:t>）フィールド競技については競技進行上、トップ８決定まで手拍子応援を求めない。混成競技のフィールド種目も手拍子応援を求めない。</w:t>
      </w:r>
    </w:p>
    <w:p w14:paraId="615B961E" w14:textId="1C6A16B6" w:rsidR="00956FF6" w:rsidRDefault="00F70D84" w:rsidP="00F70D84">
      <w:pPr>
        <w:spacing w:line="252" w:lineRule="auto"/>
        <w:ind w:left="590" w:hangingChars="300" w:hanging="590"/>
        <w:jc w:val="left"/>
        <w:textAlignment w:val="baseline"/>
        <w:rPr>
          <w:rFonts w:cs="ＭＳ 明朝"/>
          <w:kern w:val="0"/>
        </w:rPr>
      </w:pPr>
      <w:r>
        <w:rPr>
          <w:rFonts w:cs="ＭＳ 明朝" w:hint="eastAsia"/>
          <w:kern w:val="0"/>
        </w:rPr>
        <w:t>（</w:t>
      </w:r>
      <w:r w:rsidR="0022789B">
        <w:rPr>
          <w:rFonts w:cs="ＭＳ 明朝" w:hint="eastAsia"/>
          <w:kern w:val="0"/>
        </w:rPr>
        <w:t>５</w:t>
      </w:r>
      <w:r>
        <w:rPr>
          <w:rFonts w:cs="ＭＳ 明朝" w:hint="eastAsia"/>
          <w:kern w:val="0"/>
        </w:rPr>
        <w:t>）横断幕・のぼり旗などの応援布はスタンドの最上段のみ許可する。</w:t>
      </w:r>
    </w:p>
    <w:p w14:paraId="119AF6E3" w14:textId="606DAE08" w:rsidR="00956FF6" w:rsidRDefault="00F70D84" w:rsidP="00F70D84">
      <w:pPr>
        <w:spacing w:line="252" w:lineRule="auto"/>
        <w:ind w:left="590" w:hangingChars="300" w:hanging="590"/>
        <w:jc w:val="left"/>
        <w:textAlignment w:val="baseline"/>
        <w:rPr>
          <w:rFonts w:ascii="ＭＳ 明朝" w:hAnsi="Times New Roman" w:cs="Times New Roman"/>
          <w:kern w:val="0"/>
        </w:rPr>
      </w:pPr>
      <w:r>
        <w:rPr>
          <w:rFonts w:ascii="ＭＳ 明朝" w:hAnsi="Times New Roman" w:cs="Times New Roman" w:hint="eastAsia"/>
          <w:kern w:val="0"/>
        </w:rPr>
        <w:t>（</w:t>
      </w:r>
      <w:r w:rsidR="0022789B">
        <w:rPr>
          <w:rFonts w:ascii="ＭＳ 明朝" w:hAnsi="Times New Roman" w:cs="Times New Roman" w:hint="eastAsia"/>
          <w:kern w:val="0"/>
        </w:rPr>
        <w:t>６</w:t>
      </w:r>
      <w:r>
        <w:rPr>
          <w:rFonts w:ascii="ＭＳ 明朝" w:hAnsi="Times New Roman" w:cs="Times New Roman" w:hint="eastAsia"/>
          <w:kern w:val="0"/>
        </w:rPr>
        <w:t>）ホームストレート延長線上のスタンドでのテント設営、横断幕、のぼり旗は禁止する。</w:t>
      </w:r>
    </w:p>
    <w:p w14:paraId="00FE0ADB" w14:textId="77777777" w:rsidR="00956FF6" w:rsidRDefault="00F70D84" w:rsidP="00F70D84">
      <w:pPr>
        <w:spacing w:line="252" w:lineRule="auto"/>
        <w:jc w:val="left"/>
        <w:textAlignment w:val="baseline"/>
        <w:rPr>
          <w:rFonts w:ascii="ＭＳ 明朝" w:hAnsi="Times New Roman" w:cs="Times New Roman"/>
          <w:b/>
          <w:bCs/>
          <w:kern w:val="0"/>
        </w:rPr>
      </w:pPr>
      <w:r>
        <w:rPr>
          <w:rFonts w:cs="ＭＳ 明朝" w:hint="eastAsia"/>
          <w:b/>
          <w:bCs/>
          <w:kern w:val="0"/>
        </w:rPr>
        <w:t>４　応急処置について</w:t>
      </w:r>
    </w:p>
    <w:p w14:paraId="2CF3235D" w14:textId="77777777" w:rsidR="00956FF6" w:rsidRDefault="00F70D84" w:rsidP="00F70D84">
      <w:pPr>
        <w:spacing w:line="252" w:lineRule="auto"/>
        <w:ind w:leftChars="100" w:left="197" w:firstLineChars="100" w:firstLine="197"/>
        <w:jc w:val="left"/>
        <w:textAlignment w:val="baseline"/>
        <w:rPr>
          <w:rFonts w:ascii="ＭＳ 明朝" w:hAnsi="Times New Roman" w:cs="Times New Roman"/>
          <w:kern w:val="0"/>
        </w:rPr>
      </w:pPr>
      <w:r>
        <w:rPr>
          <w:rFonts w:cs="ＭＳ 明朝" w:hint="eastAsia"/>
          <w:kern w:val="0"/>
        </w:rPr>
        <w:t>大会期間中の事故については本競技場医務室にて応急処置のみ行う。怪我等への対応のみとし、発熱等内科的処置は行わない。</w:t>
      </w:r>
    </w:p>
    <w:p w14:paraId="1D5C9577" w14:textId="77777777" w:rsidR="00ED0E2E" w:rsidRDefault="00ED0E2E" w:rsidP="00F70D84">
      <w:pPr>
        <w:spacing w:line="252" w:lineRule="auto"/>
        <w:jc w:val="left"/>
        <w:textAlignment w:val="baseline"/>
        <w:rPr>
          <w:rFonts w:cs="ＭＳ 明朝"/>
          <w:b/>
          <w:bCs/>
          <w:kern w:val="0"/>
        </w:rPr>
      </w:pPr>
    </w:p>
    <w:p w14:paraId="151D9D02" w14:textId="77777777" w:rsidR="00ED0E2E" w:rsidRDefault="00ED0E2E" w:rsidP="00F70D84">
      <w:pPr>
        <w:spacing w:line="252" w:lineRule="auto"/>
        <w:jc w:val="left"/>
        <w:textAlignment w:val="baseline"/>
        <w:rPr>
          <w:rFonts w:cs="ＭＳ 明朝"/>
          <w:b/>
          <w:bCs/>
          <w:kern w:val="0"/>
        </w:rPr>
      </w:pPr>
    </w:p>
    <w:p w14:paraId="72A60E29" w14:textId="77777777" w:rsidR="00ED0E2E" w:rsidRDefault="00ED0E2E" w:rsidP="00F70D84">
      <w:pPr>
        <w:spacing w:line="252" w:lineRule="auto"/>
        <w:jc w:val="left"/>
        <w:textAlignment w:val="baseline"/>
        <w:rPr>
          <w:rFonts w:cs="ＭＳ 明朝"/>
          <w:b/>
          <w:bCs/>
          <w:kern w:val="0"/>
        </w:rPr>
      </w:pPr>
    </w:p>
    <w:p w14:paraId="5682081B" w14:textId="77777777" w:rsidR="00ED0E2E" w:rsidRDefault="00ED0E2E" w:rsidP="00F70D84">
      <w:pPr>
        <w:spacing w:line="252" w:lineRule="auto"/>
        <w:jc w:val="left"/>
        <w:textAlignment w:val="baseline"/>
        <w:rPr>
          <w:rFonts w:cs="ＭＳ 明朝"/>
          <w:b/>
          <w:bCs/>
          <w:kern w:val="0"/>
        </w:rPr>
      </w:pPr>
    </w:p>
    <w:p w14:paraId="56894800" w14:textId="77777777" w:rsidR="00ED0E2E" w:rsidRDefault="00ED0E2E" w:rsidP="00F70D84">
      <w:pPr>
        <w:spacing w:line="252" w:lineRule="auto"/>
        <w:jc w:val="left"/>
        <w:textAlignment w:val="baseline"/>
        <w:rPr>
          <w:rFonts w:cs="ＭＳ 明朝"/>
          <w:b/>
          <w:bCs/>
          <w:kern w:val="0"/>
        </w:rPr>
      </w:pPr>
    </w:p>
    <w:p w14:paraId="4ED73AB1" w14:textId="77777777" w:rsidR="0052781F" w:rsidRDefault="0052781F" w:rsidP="00F70D84">
      <w:pPr>
        <w:spacing w:line="252" w:lineRule="auto"/>
        <w:jc w:val="left"/>
        <w:textAlignment w:val="baseline"/>
        <w:rPr>
          <w:rFonts w:cs="ＭＳ 明朝" w:hint="eastAsia"/>
          <w:b/>
          <w:bCs/>
          <w:kern w:val="0"/>
        </w:rPr>
      </w:pPr>
    </w:p>
    <w:p w14:paraId="06A07C49" w14:textId="6B9C15B1" w:rsidR="00956FF6" w:rsidRDefault="00F70D84" w:rsidP="00F70D84">
      <w:pPr>
        <w:spacing w:line="252" w:lineRule="auto"/>
        <w:jc w:val="left"/>
        <w:textAlignment w:val="baseline"/>
        <w:rPr>
          <w:rFonts w:cs="Times New Roman"/>
          <w:b/>
          <w:bCs/>
          <w:kern w:val="0"/>
        </w:rPr>
      </w:pPr>
      <w:r>
        <w:rPr>
          <w:rFonts w:cs="ＭＳ 明朝" w:hint="eastAsia"/>
          <w:b/>
          <w:bCs/>
          <w:kern w:val="0"/>
        </w:rPr>
        <w:lastRenderedPageBreak/>
        <w:t>５　その他</w:t>
      </w:r>
    </w:p>
    <w:p w14:paraId="55CC9ECC" w14:textId="77777777" w:rsidR="00956FF6" w:rsidRDefault="00F70D84" w:rsidP="00F70D84">
      <w:pPr>
        <w:spacing w:line="252" w:lineRule="auto"/>
        <w:ind w:left="346" w:hangingChars="200" w:hanging="346"/>
        <w:jc w:val="left"/>
        <w:textAlignment w:val="baseline"/>
        <w:rPr>
          <w:rFonts w:cs="Times New Roman"/>
          <w:b/>
          <w:bCs/>
          <w:kern w:val="0"/>
        </w:rPr>
      </w:pPr>
      <w:r>
        <w:rPr>
          <w:rFonts w:ascii="ＭＳ 明朝" w:hAnsi="ＭＳ 明朝" w:cs="ＭＳ 明朝" w:hint="eastAsia"/>
          <w:spacing w:val="-12"/>
          <w:kern w:val="0"/>
        </w:rPr>
        <w:t>（１）競技場に商品名のついた衣類、バッグを持ちこむ場合は日本陸連「競技会における広告および展示物に関する規程」に遵守すること。規定外のものは見えないようにテープを貼って対処すること。</w:t>
      </w:r>
    </w:p>
    <w:p w14:paraId="25F4E8FE" w14:textId="159DAFCA" w:rsidR="00956FF6" w:rsidRDefault="00F70D84" w:rsidP="00F70D84">
      <w:pPr>
        <w:spacing w:line="252" w:lineRule="auto"/>
        <w:ind w:left="346" w:hangingChars="200" w:hanging="346"/>
        <w:jc w:val="left"/>
        <w:textAlignment w:val="baseline"/>
        <w:rPr>
          <w:rFonts w:cs="Times New Roman"/>
          <w:b/>
          <w:bCs/>
          <w:kern w:val="0"/>
        </w:rPr>
      </w:pPr>
      <w:r>
        <w:rPr>
          <w:rFonts w:ascii="ＭＳ 明朝" w:hAnsi="ＭＳ 明朝" w:cs="ＭＳ 明朝" w:hint="eastAsia"/>
          <w:spacing w:val="-12"/>
          <w:kern w:val="0"/>
        </w:rPr>
        <w:t>（２）</w:t>
      </w:r>
      <w:r>
        <w:rPr>
          <w:rFonts w:ascii="ＭＳ 明朝" w:hAnsi="ＭＳ 明朝" w:cs="ＭＳ 明朝" w:hint="eastAsia"/>
          <w:kern w:val="0"/>
        </w:rPr>
        <w:t>トラック種目の衣類運搬について</w:t>
      </w:r>
    </w:p>
    <w:p w14:paraId="3F9B1138" w14:textId="77777777" w:rsidR="00956FF6" w:rsidRDefault="00F70D84" w:rsidP="00F70D84">
      <w:pPr>
        <w:overflowPunct w:val="0"/>
        <w:spacing w:line="252" w:lineRule="auto"/>
        <w:ind w:leftChars="200" w:left="394"/>
        <w:textAlignment w:val="baseline"/>
        <w:rPr>
          <w:rFonts w:ascii="ＭＳ 明朝" w:hAnsi="ＭＳ 明朝" w:cs="ＭＳ 明朝"/>
          <w:kern w:val="0"/>
        </w:rPr>
      </w:pPr>
      <w:r>
        <w:rPr>
          <w:rFonts w:ascii="ＭＳ 明朝" w:hAnsi="ＭＳ 明朝" w:cs="ＭＳ 明朝"/>
          <w:kern w:val="0"/>
        </w:rPr>
        <w:t>100m</w:t>
      </w:r>
      <w:r>
        <w:rPr>
          <w:rFonts w:ascii="ＭＳ 明朝" w:hAnsi="ＭＳ 明朝" w:cs="ＭＳ 明朝" w:hint="eastAsia"/>
          <w:kern w:val="0"/>
        </w:rPr>
        <w:t>・</w:t>
      </w:r>
      <w:r>
        <w:rPr>
          <w:rFonts w:ascii="ＭＳ 明朝" w:hAnsi="ＭＳ 明朝" w:cs="ＭＳ 明朝"/>
          <w:kern w:val="0"/>
        </w:rPr>
        <w:t>200m</w:t>
      </w:r>
      <w:r>
        <w:rPr>
          <w:rFonts w:ascii="ＭＳ 明朝" w:hAnsi="ＭＳ 明朝" w:cs="ＭＳ 明朝" w:hint="eastAsia"/>
          <w:kern w:val="0"/>
        </w:rPr>
        <w:t>・</w:t>
      </w:r>
      <w:r>
        <w:rPr>
          <w:rFonts w:ascii="ＭＳ 明朝" w:hAnsi="ＭＳ 明朝" w:cs="ＭＳ 明朝"/>
          <w:kern w:val="0"/>
        </w:rPr>
        <w:t>1500m</w:t>
      </w:r>
      <w:r>
        <w:rPr>
          <w:rFonts w:ascii="ＭＳ 明朝" w:hAnsi="ＭＳ 明朝" w:cs="ＭＳ 明朝" w:hint="eastAsia"/>
          <w:kern w:val="0"/>
        </w:rPr>
        <w:t>・</w:t>
      </w:r>
      <w:r>
        <w:rPr>
          <w:rFonts w:ascii="ＭＳ 明朝" w:hAnsi="ＭＳ 明朝" w:cs="ＭＳ 明朝"/>
          <w:kern w:val="0"/>
        </w:rPr>
        <w:t>3000</w:t>
      </w:r>
      <w:r>
        <w:rPr>
          <w:rFonts w:ascii="ＭＳ 明朝" w:hAnsi="ＭＳ 明朝" w:cs="ＭＳ 明朝" w:hint="eastAsia"/>
          <w:kern w:val="0"/>
        </w:rPr>
        <w:t>ｍ・</w:t>
      </w:r>
      <w:r>
        <w:rPr>
          <w:rFonts w:ascii="ＭＳ 明朝" w:hAnsi="ＭＳ 明朝" w:cs="ＭＳ 明朝"/>
          <w:kern w:val="0"/>
        </w:rPr>
        <w:t>5000m</w:t>
      </w:r>
      <w:r>
        <w:rPr>
          <w:rFonts w:ascii="ＭＳ 明朝" w:hAnsi="ＭＳ 明朝" w:cs="ＭＳ 明朝" w:hint="eastAsia"/>
          <w:kern w:val="0"/>
        </w:rPr>
        <w:t>・</w:t>
      </w:r>
      <w:r>
        <w:rPr>
          <w:rFonts w:ascii="ＭＳ 明朝" w:hAnsi="ＭＳ 明朝" w:cs="ＭＳ 明朝"/>
          <w:kern w:val="0"/>
        </w:rPr>
        <w:t>100mH</w:t>
      </w:r>
      <w:r>
        <w:rPr>
          <w:rFonts w:ascii="ＭＳ 明朝" w:hAnsi="ＭＳ 明朝" w:cs="ＭＳ 明朝" w:hint="eastAsia"/>
          <w:kern w:val="0"/>
        </w:rPr>
        <w:t>・</w:t>
      </w:r>
      <w:r>
        <w:rPr>
          <w:rFonts w:ascii="ＭＳ 明朝" w:hAnsi="ＭＳ 明朝" w:cs="ＭＳ 明朝"/>
          <w:kern w:val="0"/>
        </w:rPr>
        <w:t>110mH</w:t>
      </w:r>
      <w:r>
        <w:rPr>
          <w:rFonts w:ascii="ＭＳ 明朝" w:hAnsi="ＭＳ 明朝" w:cs="ＭＳ 明朝" w:hint="eastAsia"/>
          <w:kern w:val="0"/>
        </w:rPr>
        <w:t>・</w:t>
      </w:r>
      <w:r>
        <w:rPr>
          <w:rFonts w:ascii="ＭＳ 明朝" w:hAnsi="ＭＳ 明朝" w:cs="ＭＳ 明朝"/>
          <w:kern w:val="0"/>
        </w:rPr>
        <w:t>3000mSC</w:t>
      </w:r>
      <w:r>
        <w:rPr>
          <w:rFonts w:ascii="ＭＳ 明朝" w:hAnsi="ＭＳ 明朝" w:cs="ＭＳ 明朝" w:hint="eastAsia"/>
          <w:kern w:val="0"/>
        </w:rPr>
        <w:t>・</w:t>
      </w:r>
      <w:r>
        <w:rPr>
          <w:rFonts w:ascii="ＭＳ 明朝" w:hAnsi="ＭＳ 明朝" w:cs="ＭＳ 明朝"/>
          <w:kern w:val="0"/>
        </w:rPr>
        <w:t>5000mW</w:t>
      </w:r>
      <w:r>
        <w:rPr>
          <w:rFonts w:ascii="ＭＳ 明朝" w:hAnsi="ＭＳ 明朝" w:cs="ＭＳ 明朝" w:hint="eastAsia"/>
          <w:kern w:val="0"/>
        </w:rPr>
        <w:t>・</w:t>
      </w:r>
      <w:r>
        <w:rPr>
          <w:rFonts w:ascii="ＭＳ 明朝" w:hAnsi="ＭＳ 明朝" w:cs="ＭＳ 明朝"/>
          <w:kern w:val="0"/>
        </w:rPr>
        <w:t>4</w:t>
      </w:r>
      <w:r>
        <w:rPr>
          <w:rFonts w:ascii="ＭＳ 明朝" w:hAnsi="ＭＳ 明朝" w:cs="ＭＳ 明朝" w:hint="eastAsia"/>
          <w:kern w:val="0"/>
        </w:rPr>
        <w:t>×</w:t>
      </w:r>
      <w:r>
        <w:rPr>
          <w:rFonts w:ascii="ＭＳ 明朝" w:hAnsi="ＭＳ 明朝" w:cs="ＭＳ 明朝"/>
          <w:kern w:val="0"/>
        </w:rPr>
        <w:t>100</w:t>
      </w:r>
      <w:r>
        <w:rPr>
          <w:rFonts w:ascii="ＭＳ 明朝" w:hAnsi="ＭＳ 明朝" w:cs="ＭＳ 明朝" w:hint="eastAsia"/>
          <w:kern w:val="0"/>
        </w:rPr>
        <w:t>ｍ</w:t>
      </w:r>
      <w:r>
        <w:rPr>
          <w:rFonts w:ascii="ＭＳ 明朝" w:hAnsi="ＭＳ 明朝" w:cs="ＭＳ 明朝"/>
          <w:kern w:val="0"/>
        </w:rPr>
        <w:t>R</w:t>
      </w:r>
      <w:r>
        <w:rPr>
          <w:rFonts w:ascii="ＭＳ 明朝" w:hAnsi="ＭＳ 明朝" w:cs="ＭＳ 明朝" w:hint="eastAsia"/>
          <w:kern w:val="0"/>
        </w:rPr>
        <w:t>の第４走者の衣類については、フィニッシュ地点まで運搬する。なお、</w:t>
      </w:r>
      <w:r>
        <w:rPr>
          <w:rFonts w:ascii="ＭＳ 明朝" w:hAnsi="ＭＳ 明朝" w:cs="ＭＳ 明朝"/>
          <w:kern w:val="0"/>
        </w:rPr>
        <w:t>4</w:t>
      </w:r>
      <w:r>
        <w:rPr>
          <w:rFonts w:ascii="ＭＳ 明朝" w:hAnsi="ＭＳ 明朝" w:cs="ＭＳ 明朝" w:hint="eastAsia"/>
          <w:kern w:val="0"/>
        </w:rPr>
        <w:t>×</w:t>
      </w:r>
      <w:r>
        <w:rPr>
          <w:rFonts w:ascii="ＭＳ 明朝" w:hAnsi="ＭＳ 明朝" w:cs="ＭＳ 明朝"/>
          <w:kern w:val="0"/>
        </w:rPr>
        <w:t>100mR</w:t>
      </w:r>
      <w:r>
        <w:rPr>
          <w:rFonts w:ascii="ＭＳ 明朝" w:hAnsi="ＭＳ 明朝" w:cs="ＭＳ 明朝" w:hint="eastAsia"/>
          <w:kern w:val="0"/>
        </w:rPr>
        <w:t>の第１～３走者については、衣類運搬を行わないので、本人が出走した地点へ戻ること。</w:t>
      </w:r>
    </w:p>
    <w:p w14:paraId="46F55ADA" w14:textId="0990EC58" w:rsidR="002F7DB7" w:rsidRDefault="00F70D84" w:rsidP="002F7DB7">
      <w:pPr>
        <w:overflowPunct w:val="0"/>
        <w:spacing w:line="252" w:lineRule="auto"/>
        <w:textAlignment w:val="baseline"/>
        <w:rPr>
          <w:rFonts w:ascii="ＭＳ 明朝" w:hAnsi="ＭＳ 明朝" w:cs="ＭＳ 明朝"/>
          <w:spacing w:val="-12"/>
          <w:kern w:val="0"/>
        </w:rPr>
      </w:pPr>
      <w:r>
        <w:rPr>
          <w:rFonts w:ascii="ＭＳ 明朝" w:hAnsi="ＭＳ 明朝" w:cs="ＭＳ 明朝" w:hint="eastAsia"/>
          <w:spacing w:val="-12"/>
          <w:kern w:val="0"/>
        </w:rPr>
        <w:t>（３）メインスタンド下通路（大会運営室側）は、競技者の通行ができない。トラック競技終了後は</w:t>
      </w:r>
      <w:r w:rsidRPr="005E1877">
        <w:rPr>
          <w:rFonts w:ascii="ＭＳ 明朝" w:hAnsi="ＭＳ 明朝" w:cs="ＭＳ 明朝" w:hint="eastAsia"/>
          <w:spacing w:val="-12"/>
          <w:kern w:val="0"/>
        </w:rPr>
        <w:t>第２ゲート</w:t>
      </w:r>
      <w:r>
        <w:rPr>
          <w:rFonts w:ascii="ＭＳ 明朝" w:hAnsi="ＭＳ 明朝" w:cs="ＭＳ 明朝" w:hint="eastAsia"/>
          <w:spacing w:val="-12"/>
          <w:kern w:val="0"/>
        </w:rPr>
        <w:t>から</w:t>
      </w:r>
      <w:r w:rsidR="002F7DB7">
        <w:rPr>
          <w:rFonts w:ascii="ＭＳ 明朝" w:hAnsi="ＭＳ 明朝" w:cs="ＭＳ 明朝" w:hint="eastAsia"/>
          <w:spacing w:val="-12"/>
          <w:kern w:val="0"/>
        </w:rPr>
        <w:t>競技場外へ出るこ</w:t>
      </w:r>
    </w:p>
    <w:p w14:paraId="3A0CA13B" w14:textId="77777777" w:rsidR="002F7DB7" w:rsidRDefault="002F7DB7" w:rsidP="002F7DB7">
      <w:pPr>
        <w:overflowPunct w:val="0"/>
        <w:spacing w:line="252" w:lineRule="auto"/>
        <w:ind w:firstLineChars="300" w:firstLine="518"/>
        <w:textAlignment w:val="baseline"/>
      </w:pPr>
      <w:r>
        <w:rPr>
          <w:rFonts w:ascii="ＭＳ 明朝" w:hAnsi="ＭＳ 明朝" w:cs="ＭＳ 明朝" w:hint="eastAsia"/>
          <w:spacing w:val="-12"/>
          <w:kern w:val="0"/>
        </w:rPr>
        <w:t>と。</w:t>
      </w:r>
      <w:r w:rsidR="00F70D84">
        <w:rPr>
          <w:rFonts w:hint="eastAsia"/>
        </w:rPr>
        <w:t>フィールド競技は競技役員の指示に従うこと。また、各競技の入賞者は競技役員の誘導により、入賞者控所</w:t>
      </w:r>
    </w:p>
    <w:p w14:paraId="3491B8A5" w14:textId="4DAB2739" w:rsidR="00956FF6" w:rsidRDefault="00F70D84" w:rsidP="002F7DB7">
      <w:pPr>
        <w:overflowPunct w:val="0"/>
        <w:spacing w:line="252" w:lineRule="auto"/>
        <w:ind w:firstLineChars="300" w:firstLine="590"/>
        <w:textAlignment w:val="baseline"/>
      </w:pPr>
      <w:r>
        <w:rPr>
          <w:rFonts w:hint="eastAsia"/>
        </w:rPr>
        <w:t>に移動する。</w:t>
      </w:r>
    </w:p>
    <w:p w14:paraId="55655527" w14:textId="01703204" w:rsidR="00956FF6" w:rsidRDefault="00F70D84" w:rsidP="00F70D84">
      <w:pPr>
        <w:spacing w:line="252" w:lineRule="auto"/>
        <w:rPr>
          <w:rFonts w:ascii="ＭＳ 明朝" w:hAnsi="ＭＳ 明朝" w:cs="ＭＳ 明朝"/>
          <w:color w:val="000000" w:themeColor="text1"/>
          <w:spacing w:val="-12"/>
          <w:kern w:val="0"/>
        </w:rPr>
      </w:pPr>
      <w:r>
        <w:rPr>
          <w:rFonts w:ascii="ＭＳ 明朝" w:hAnsi="ＭＳ 明朝" w:cs="ＭＳ 明朝" w:hint="eastAsia"/>
          <w:color w:val="000000" w:themeColor="text1"/>
          <w:spacing w:val="-12"/>
          <w:kern w:val="0"/>
        </w:rPr>
        <w:t>（４）</w:t>
      </w:r>
      <w:r w:rsidRPr="005E1877">
        <w:rPr>
          <w:rFonts w:ascii="ＭＳ 明朝" w:hAnsi="ＭＳ 明朝" w:cs="ＭＳ 明朝" w:hint="eastAsia"/>
          <w:color w:val="000000" w:themeColor="text1"/>
          <w:spacing w:val="-12"/>
          <w:kern w:val="0"/>
        </w:rPr>
        <w:t>競技場の開場は、</w:t>
      </w:r>
      <w:r w:rsidR="00D03DA5" w:rsidRPr="00255CA0">
        <w:rPr>
          <w:rFonts w:ascii="ＭＳ 明朝" w:hAnsi="ＭＳ 明朝" w:cs="ＭＳ 明朝" w:hint="eastAsia"/>
          <w:color w:val="000000" w:themeColor="text1"/>
          <w:spacing w:val="-12"/>
          <w:kern w:val="0"/>
        </w:rPr>
        <w:t>以下の通りとする。</w:t>
      </w:r>
    </w:p>
    <w:tbl>
      <w:tblPr>
        <w:tblStyle w:val="a9"/>
        <w:tblW w:w="9639" w:type="dxa"/>
        <w:tblInd w:w="562" w:type="dxa"/>
        <w:tblLook w:val="04A0" w:firstRow="1" w:lastRow="0" w:firstColumn="1" w:lastColumn="0" w:noHBand="0" w:noVBand="1"/>
      </w:tblPr>
      <w:tblGrid>
        <w:gridCol w:w="1560"/>
        <w:gridCol w:w="1275"/>
        <w:gridCol w:w="1701"/>
        <w:gridCol w:w="1276"/>
        <w:gridCol w:w="1276"/>
        <w:gridCol w:w="1276"/>
        <w:gridCol w:w="1275"/>
      </w:tblGrid>
      <w:tr w:rsidR="00ED0E2E" w14:paraId="765FEFD9" w14:textId="7A1F9466" w:rsidTr="008C0667">
        <w:tc>
          <w:tcPr>
            <w:tcW w:w="1560" w:type="dxa"/>
            <w:vMerge w:val="restart"/>
          </w:tcPr>
          <w:p w14:paraId="5F4425EA" w14:textId="77777777" w:rsidR="00ED0E2E" w:rsidRDefault="00ED0E2E" w:rsidP="00F70D84">
            <w:pPr>
              <w:spacing w:line="252" w:lineRule="auto"/>
              <w:rPr>
                <w:rFonts w:asciiTheme="minorEastAsia" w:eastAsiaTheme="minorEastAsia" w:hAnsiTheme="minorEastAsia" w:cs="ＭＳ 明朝"/>
                <w:color w:val="000000" w:themeColor="text1"/>
                <w:spacing w:val="-12"/>
                <w:kern w:val="0"/>
              </w:rPr>
            </w:pPr>
          </w:p>
        </w:tc>
        <w:tc>
          <w:tcPr>
            <w:tcW w:w="2976" w:type="dxa"/>
            <w:gridSpan w:val="2"/>
            <w:vAlign w:val="center"/>
          </w:tcPr>
          <w:p w14:paraId="51064FC7" w14:textId="1A50B23C" w:rsidR="00ED0E2E" w:rsidRDefault="00ED0E2E" w:rsidP="0087752E">
            <w:pPr>
              <w:spacing w:line="252" w:lineRule="auto"/>
              <w:jc w:val="center"/>
              <w:rPr>
                <w:rFonts w:asciiTheme="minorEastAsia" w:eastAsiaTheme="minorEastAsia" w:hAnsiTheme="minorEastAsia" w:cs="ＭＳ 明朝"/>
                <w:color w:val="000000" w:themeColor="text1"/>
                <w:spacing w:val="-12"/>
                <w:kern w:val="0"/>
              </w:rPr>
            </w:pPr>
            <w:r>
              <w:rPr>
                <w:rFonts w:asciiTheme="minorEastAsia" w:eastAsiaTheme="minorEastAsia" w:hAnsiTheme="minorEastAsia" w:cs="ＭＳ 明朝" w:hint="eastAsia"/>
                <w:color w:val="000000" w:themeColor="text1"/>
                <w:spacing w:val="-12"/>
                <w:kern w:val="0"/>
              </w:rPr>
              <w:t>本競技場</w:t>
            </w:r>
          </w:p>
        </w:tc>
        <w:tc>
          <w:tcPr>
            <w:tcW w:w="2552" w:type="dxa"/>
            <w:gridSpan w:val="2"/>
            <w:tcBorders>
              <w:right w:val="single" w:sz="4" w:space="0" w:color="auto"/>
            </w:tcBorders>
            <w:vAlign w:val="center"/>
          </w:tcPr>
          <w:p w14:paraId="060B30E8" w14:textId="07B1ED32" w:rsidR="00ED0E2E" w:rsidRDefault="00ED0E2E" w:rsidP="008C0667">
            <w:pPr>
              <w:spacing w:line="252" w:lineRule="auto"/>
              <w:jc w:val="center"/>
              <w:rPr>
                <w:rFonts w:asciiTheme="minorEastAsia" w:eastAsiaTheme="minorEastAsia" w:hAnsiTheme="minorEastAsia" w:cs="ＭＳ 明朝"/>
                <w:color w:val="000000" w:themeColor="text1"/>
                <w:spacing w:val="-12"/>
                <w:kern w:val="0"/>
              </w:rPr>
            </w:pPr>
            <w:r>
              <w:rPr>
                <w:rFonts w:asciiTheme="minorEastAsia" w:eastAsiaTheme="minorEastAsia" w:hAnsiTheme="minorEastAsia" w:cs="ＭＳ 明朝" w:hint="eastAsia"/>
                <w:color w:val="000000" w:themeColor="text1"/>
                <w:spacing w:val="-12"/>
                <w:kern w:val="0"/>
              </w:rPr>
              <w:t>補助競技場</w:t>
            </w:r>
          </w:p>
        </w:tc>
        <w:tc>
          <w:tcPr>
            <w:tcW w:w="2551" w:type="dxa"/>
            <w:gridSpan w:val="2"/>
            <w:tcBorders>
              <w:left w:val="single" w:sz="4" w:space="0" w:color="auto"/>
            </w:tcBorders>
            <w:vAlign w:val="center"/>
          </w:tcPr>
          <w:p w14:paraId="288D00BF" w14:textId="31736686" w:rsidR="00ED0E2E" w:rsidRPr="00DE4053" w:rsidRDefault="008C0667" w:rsidP="008C0667">
            <w:pPr>
              <w:spacing w:line="252" w:lineRule="auto"/>
              <w:jc w:val="center"/>
              <w:rPr>
                <w:rFonts w:asciiTheme="minorEastAsia" w:eastAsiaTheme="minorEastAsia" w:hAnsiTheme="minorEastAsia" w:cs="ＭＳ 明朝"/>
                <w:spacing w:val="-12"/>
                <w:kern w:val="0"/>
              </w:rPr>
            </w:pPr>
            <w:r w:rsidRPr="00DE4053">
              <w:rPr>
                <w:rFonts w:asciiTheme="minorEastAsia" w:eastAsiaTheme="minorEastAsia" w:hAnsiTheme="minorEastAsia" w:cs="ＭＳ 明朝" w:hint="eastAsia"/>
                <w:spacing w:val="-12"/>
                <w:kern w:val="0"/>
              </w:rPr>
              <w:t>投擲練習場</w:t>
            </w:r>
          </w:p>
        </w:tc>
      </w:tr>
      <w:tr w:rsidR="008C0667" w14:paraId="3C4FF627" w14:textId="483C57DF" w:rsidTr="008C0667">
        <w:tc>
          <w:tcPr>
            <w:tcW w:w="1560" w:type="dxa"/>
            <w:vMerge/>
          </w:tcPr>
          <w:p w14:paraId="64E2CBE6" w14:textId="77777777" w:rsidR="008C0667" w:rsidRDefault="008C0667" w:rsidP="00F70D84">
            <w:pPr>
              <w:spacing w:line="252" w:lineRule="auto"/>
              <w:rPr>
                <w:rFonts w:asciiTheme="minorEastAsia" w:eastAsiaTheme="minorEastAsia" w:hAnsiTheme="minorEastAsia" w:cs="ＭＳ 明朝"/>
                <w:color w:val="000000" w:themeColor="text1"/>
                <w:spacing w:val="-12"/>
                <w:kern w:val="0"/>
              </w:rPr>
            </w:pPr>
          </w:p>
        </w:tc>
        <w:tc>
          <w:tcPr>
            <w:tcW w:w="1275" w:type="dxa"/>
            <w:vAlign w:val="center"/>
          </w:tcPr>
          <w:p w14:paraId="3A959D87" w14:textId="38750D1D" w:rsidR="008C0667" w:rsidRDefault="008C0667" w:rsidP="0087752E">
            <w:pPr>
              <w:spacing w:line="252" w:lineRule="auto"/>
              <w:jc w:val="center"/>
              <w:rPr>
                <w:rFonts w:asciiTheme="minorEastAsia" w:eastAsiaTheme="minorEastAsia" w:hAnsiTheme="minorEastAsia" w:cs="ＭＳ 明朝"/>
                <w:color w:val="000000" w:themeColor="text1"/>
                <w:spacing w:val="-12"/>
                <w:kern w:val="0"/>
              </w:rPr>
            </w:pPr>
            <w:r>
              <w:rPr>
                <w:rFonts w:asciiTheme="minorEastAsia" w:eastAsiaTheme="minorEastAsia" w:hAnsiTheme="minorEastAsia" w:cs="ＭＳ 明朝" w:hint="eastAsia"/>
                <w:color w:val="000000" w:themeColor="text1"/>
                <w:spacing w:val="-12"/>
                <w:kern w:val="0"/>
              </w:rPr>
              <w:t>開門</w:t>
            </w:r>
          </w:p>
        </w:tc>
        <w:tc>
          <w:tcPr>
            <w:tcW w:w="1701" w:type="dxa"/>
            <w:vAlign w:val="center"/>
          </w:tcPr>
          <w:p w14:paraId="6BB51D6E" w14:textId="05D82C67" w:rsidR="008C0667" w:rsidRDefault="008C0667" w:rsidP="0087752E">
            <w:pPr>
              <w:spacing w:line="252" w:lineRule="auto"/>
              <w:jc w:val="center"/>
              <w:rPr>
                <w:rFonts w:asciiTheme="minorEastAsia" w:eastAsiaTheme="minorEastAsia" w:hAnsiTheme="minorEastAsia" w:cs="ＭＳ 明朝"/>
                <w:color w:val="000000" w:themeColor="text1"/>
                <w:spacing w:val="-12"/>
                <w:kern w:val="0"/>
              </w:rPr>
            </w:pPr>
            <w:r>
              <w:rPr>
                <w:rFonts w:asciiTheme="minorEastAsia" w:eastAsiaTheme="minorEastAsia" w:hAnsiTheme="minorEastAsia" w:cs="ＭＳ 明朝" w:hint="eastAsia"/>
                <w:color w:val="000000" w:themeColor="text1"/>
                <w:spacing w:val="-12"/>
                <w:kern w:val="0"/>
              </w:rPr>
              <w:t>閉門（予定）</w:t>
            </w:r>
          </w:p>
        </w:tc>
        <w:tc>
          <w:tcPr>
            <w:tcW w:w="1276" w:type="dxa"/>
            <w:vAlign w:val="center"/>
          </w:tcPr>
          <w:p w14:paraId="27CDE60A" w14:textId="5F7414B3" w:rsidR="008C0667" w:rsidRDefault="008C0667" w:rsidP="008C0667">
            <w:pPr>
              <w:spacing w:line="252" w:lineRule="auto"/>
              <w:jc w:val="center"/>
              <w:rPr>
                <w:rFonts w:asciiTheme="minorEastAsia" w:eastAsiaTheme="minorEastAsia" w:hAnsiTheme="minorEastAsia" w:cs="ＭＳ 明朝"/>
                <w:color w:val="000000" w:themeColor="text1"/>
                <w:spacing w:val="-12"/>
                <w:kern w:val="0"/>
              </w:rPr>
            </w:pPr>
            <w:r>
              <w:rPr>
                <w:rFonts w:asciiTheme="minorEastAsia" w:eastAsiaTheme="minorEastAsia" w:hAnsiTheme="minorEastAsia" w:cs="ＭＳ 明朝" w:hint="eastAsia"/>
                <w:color w:val="000000" w:themeColor="text1"/>
                <w:spacing w:val="-12"/>
                <w:kern w:val="0"/>
              </w:rPr>
              <w:t>開門</w:t>
            </w:r>
          </w:p>
        </w:tc>
        <w:tc>
          <w:tcPr>
            <w:tcW w:w="1276" w:type="dxa"/>
            <w:tcBorders>
              <w:right w:val="single" w:sz="4" w:space="0" w:color="auto"/>
            </w:tcBorders>
            <w:vAlign w:val="center"/>
          </w:tcPr>
          <w:p w14:paraId="1E36EDDD" w14:textId="29B57C59" w:rsidR="008C0667" w:rsidRDefault="008C0667" w:rsidP="008C0667">
            <w:pPr>
              <w:spacing w:line="252" w:lineRule="auto"/>
              <w:rPr>
                <w:rFonts w:asciiTheme="minorEastAsia" w:eastAsiaTheme="minorEastAsia" w:hAnsiTheme="minorEastAsia" w:cs="ＭＳ 明朝"/>
                <w:color w:val="000000" w:themeColor="text1"/>
                <w:spacing w:val="-12"/>
                <w:kern w:val="0"/>
              </w:rPr>
            </w:pPr>
            <w:r>
              <w:rPr>
                <w:rFonts w:asciiTheme="minorEastAsia" w:eastAsiaTheme="minorEastAsia" w:hAnsiTheme="minorEastAsia" w:cs="ＭＳ 明朝" w:hint="eastAsia"/>
                <w:color w:val="000000" w:themeColor="text1"/>
                <w:spacing w:val="-12"/>
                <w:kern w:val="0"/>
              </w:rPr>
              <w:t>閉門（予定）</w:t>
            </w:r>
          </w:p>
        </w:tc>
        <w:tc>
          <w:tcPr>
            <w:tcW w:w="1276" w:type="dxa"/>
            <w:tcBorders>
              <w:left w:val="single" w:sz="4" w:space="0" w:color="auto"/>
              <w:right w:val="single" w:sz="4" w:space="0" w:color="auto"/>
            </w:tcBorders>
            <w:vAlign w:val="center"/>
          </w:tcPr>
          <w:p w14:paraId="4B0D9AA4" w14:textId="452F96E3" w:rsidR="008C0667" w:rsidRPr="00DE4053" w:rsidRDefault="008C0667" w:rsidP="00ED0E2E">
            <w:pPr>
              <w:spacing w:line="252" w:lineRule="auto"/>
              <w:jc w:val="center"/>
              <w:rPr>
                <w:rFonts w:asciiTheme="minorEastAsia" w:eastAsiaTheme="minorEastAsia" w:hAnsiTheme="minorEastAsia" w:cs="ＭＳ 明朝"/>
                <w:spacing w:val="-12"/>
                <w:kern w:val="0"/>
              </w:rPr>
            </w:pPr>
            <w:r w:rsidRPr="00DE4053">
              <w:rPr>
                <w:rFonts w:asciiTheme="minorEastAsia" w:eastAsiaTheme="minorEastAsia" w:hAnsiTheme="minorEastAsia" w:cs="ＭＳ 明朝" w:hint="eastAsia"/>
                <w:spacing w:val="-12"/>
                <w:kern w:val="0"/>
              </w:rPr>
              <w:t>開門</w:t>
            </w:r>
          </w:p>
        </w:tc>
        <w:tc>
          <w:tcPr>
            <w:tcW w:w="1275" w:type="dxa"/>
            <w:tcBorders>
              <w:left w:val="single" w:sz="4" w:space="0" w:color="auto"/>
            </w:tcBorders>
            <w:vAlign w:val="center"/>
          </w:tcPr>
          <w:p w14:paraId="4E03EB9D" w14:textId="5C1D5F1F" w:rsidR="008C0667" w:rsidRPr="00DE4053" w:rsidRDefault="008C0667" w:rsidP="00ED0E2E">
            <w:pPr>
              <w:spacing w:line="252" w:lineRule="auto"/>
              <w:jc w:val="center"/>
              <w:rPr>
                <w:rFonts w:asciiTheme="minorEastAsia" w:eastAsiaTheme="minorEastAsia" w:hAnsiTheme="minorEastAsia" w:cs="ＭＳ 明朝"/>
                <w:spacing w:val="-12"/>
                <w:kern w:val="0"/>
              </w:rPr>
            </w:pPr>
            <w:r w:rsidRPr="00DE4053">
              <w:rPr>
                <w:rFonts w:asciiTheme="minorEastAsia" w:eastAsiaTheme="minorEastAsia" w:hAnsiTheme="minorEastAsia" w:cs="ＭＳ 明朝" w:hint="eastAsia"/>
                <w:spacing w:val="-12"/>
                <w:kern w:val="0"/>
              </w:rPr>
              <w:t>閉門（予定）</w:t>
            </w:r>
          </w:p>
        </w:tc>
      </w:tr>
      <w:tr w:rsidR="008C0667" w14:paraId="214B099D" w14:textId="1C9958A2" w:rsidTr="008C0667">
        <w:tc>
          <w:tcPr>
            <w:tcW w:w="1560" w:type="dxa"/>
            <w:vAlign w:val="center"/>
          </w:tcPr>
          <w:p w14:paraId="5981412E" w14:textId="2723FDF9" w:rsidR="008C0667" w:rsidRDefault="008C0667" w:rsidP="00D03DA5">
            <w:pPr>
              <w:spacing w:line="252" w:lineRule="auto"/>
              <w:jc w:val="center"/>
              <w:rPr>
                <w:rFonts w:asciiTheme="minorEastAsia" w:eastAsiaTheme="minorEastAsia" w:hAnsiTheme="minorEastAsia" w:cs="ＭＳ 明朝"/>
                <w:color w:val="000000" w:themeColor="text1"/>
                <w:spacing w:val="-12"/>
                <w:kern w:val="0"/>
              </w:rPr>
            </w:pPr>
            <w:bookmarkStart w:id="0" w:name="_Hlk223096197"/>
            <w:r>
              <w:rPr>
                <w:rFonts w:asciiTheme="minorEastAsia" w:eastAsiaTheme="minorEastAsia" w:hAnsiTheme="minorEastAsia" w:cs="ＭＳ 明朝" w:hint="eastAsia"/>
                <w:color w:val="000000" w:themeColor="text1"/>
                <w:spacing w:val="-12"/>
                <w:kern w:val="0"/>
              </w:rPr>
              <w:t>６月１８日(木)</w:t>
            </w:r>
          </w:p>
        </w:tc>
        <w:tc>
          <w:tcPr>
            <w:tcW w:w="1275" w:type="dxa"/>
            <w:vAlign w:val="center"/>
          </w:tcPr>
          <w:p w14:paraId="4EAE6A89" w14:textId="29AEB751" w:rsidR="008C0667" w:rsidRDefault="008C0667" w:rsidP="00ED0E2E">
            <w:pPr>
              <w:spacing w:line="252" w:lineRule="auto"/>
              <w:rPr>
                <w:rFonts w:asciiTheme="minorEastAsia" w:eastAsiaTheme="minorEastAsia" w:hAnsiTheme="minorEastAsia" w:cs="ＭＳ 明朝"/>
                <w:color w:val="000000" w:themeColor="text1"/>
                <w:spacing w:val="-12"/>
                <w:kern w:val="0"/>
              </w:rPr>
            </w:pPr>
            <w:r>
              <w:rPr>
                <w:rFonts w:asciiTheme="minorEastAsia" w:eastAsiaTheme="minorEastAsia" w:hAnsiTheme="minorEastAsia" w:cs="ＭＳ 明朝" w:hint="eastAsia"/>
                <w:color w:val="000000" w:themeColor="text1"/>
                <w:spacing w:val="-12"/>
                <w:kern w:val="0"/>
              </w:rPr>
              <w:t>１０：１５</w:t>
            </w:r>
          </w:p>
        </w:tc>
        <w:tc>
          <w:tcPr>
            <w:tcW w:w="1701" w:type="dxa"/>
            <w:vMerge w:val="restart"/>
            <w:vAlign w:val="center"/>
          </w:tcPr>
          <w:p w14:paraId="054C0F9B" w14:textId="77777777" w:rsidR="008C0667" w:rsidRDefault="008C0667" w:rsidP="00ED0E2E">
            <w:pPr>
              <w:spacing w:line="252" w:lineRule="auto"/>
              <w:jc w:val="left"/>
              <w:rPr>
                <w:rFonts w:asciiTheme="minorEastAsia" w:eastAsiaTheme="minorEastAsia" w:hAnsiTheme="minorEastAsia" w:cs="ＭＳ 明朝"/>
                <w:color w:val="000000" w:themeColor="text1"/>
                <w:spacing w:val="-12"/>
                <w:kern w:val="0"/>
              </w:rPr>
            </w:pPr>
            <w:r>
              <w:rPr>
                <w:rFonts w:asciiTheme="minorEastAsia" w:eastAsiaTheme="minorEastAsia" w:hAnsiTheme="minorEastAsia" w:cs="ＭＳ 明朝" w:hint="eastAsia"/>
                <w:color w:val="000000" w:themeColor="text1"/>
                <w:spacing w:val="-12"/>
                <w:kern w:val="0"/>
              </w:rPr>
              <w:t>競技終了後１時間</w:t>
            </w:r>
          </w:p>
          <w:p w14:paraId="1439E808" w14:textId="77C6D0B6" w:rsidR="008C0667" w:rsidRDefault="008C0667" w:rsidP="00ED0E2E">
            <w:pPr>
              <w:spacing w:line="252" w:lineRule="auto"/>
              <w:jc w:val="left"/>
              <w:rPr>
                <w:rFonts w:asciiTheme="minorEastAsia" w:eastAsiaTheme="minorEastAsia" w:hAnsiTheme="minorEastAsia" w:cs="ＭＳ 明朝"/>
                <w:color w:val="000000" w:themeColor="text1"/>
                <w:spacing w:val="-12"/>
                <w:kern w:val="0"/>
              </w:rPr>
            </w:pPr>
            <w:r>
              <w:rPr>
                <w:rFonts w:asciiTheme="minorEastAsia" w:eastAsiaTheme="minorEastAsia" w:hAnsiTheme="minorEastAsia" w:cs="ＭＳ 明朝" w:hint="eastAsia"/>
                <w:color w:val="000000" w:themeColor="text1"/>
                <w:spacing w:val="-12"/>
                <w:kern w:val="0"/>
              </w:rPr>
              <w:t>を目途とする</w:t>
            </w:r>
          </w:p>
        </w:tc>
        <w:tc>
          <w:tcPr>
            <w:tcW w:w="1276" w:type="dxa"/>
            <w:vAlign w:val="center"/>
          </w:tcPr>
          <w:p w14:paraId="0C8741B8" w14:textId="11717CDD" w:rsidR="008C0667" w:rsidRDefault="008C0667" w:rsidP="008C0667">
            <w:pPr>
              <w:spacing w:line="252" w:lineRule="auto"/>
              <w:rPr>
                <w:rFonts w:asciiTheme="minorEastAsia" w:eastAsiaTheme="minorEastAsia" w:hAnsiTheme="minorEastAsia" w:cs="ＭＳ 明朝"/>
                <w:color w:val="000000" w:themeColor="text1"/>
                <w:spacing w:val="-12"/>
                <w:kern w:val="0"/>
              </w:rPr>
            </w:pPr>
            <w:r>
              <w:rPr>
                <w:rFonts w:asciiTheme="minorEastAsia" w:eastAsiaTheme="minorEastAsia" w:hAnsiTheme="minorEastAsia" w:cs="ＭＳ 明朝" w:hint="eastAsia"/>
                <w:color w:val="000000" w:themeColor="text1"/>
                <w:spacing w:val="-12"/>
                <w:kern w:val="0"/>
              </w:rPr>
              <w:t>１０：００</w:t>
            </w:r>
          </w:p>
        </w:tc>
        <w:tc>
          <w:tcPr>
            <w:tcW w:w="1276" w:type="dxa"/>
            <w:tcBorders>
              <w:right w:val="single" w:sz="4" w:space="0" w:color="auto"/>
            </w:tcBorders>
            <w:vAlign w:val="center"/>
          </w:tcPr>
          <w:p w14:paraId="3BF0D5E8" w14:textId="0F236E4B" w:rsidR="008C0667" w:rsidRDefault="008C0667" w:rsidP="008C0667">
            <w:pPr>
              <w:spacing w:line="252" w:lineRule="auto"/>
              <w:rPr>
                <w:rFonts w:asciiTheme="minorEastAsia" w:eastAsiaTheme="minorEastAsia" w:hAnsiTheme="minorEastAsia" w:cs="ＭＳ 明朝"/>
                <w:color w:val="000000" w:themeColor="text1"/>
                <w:spacing w:val="-12"/>
                <w:kern w:val="0"/>
              </w:rPr>
            </w:pPr>
            <w:r>
              <w:rPr>
                <w:rFonts w:asciiTheme="minorEastAsia" w:eastAsiaTheme="minorEastAsia" w:hAnsiTheme="minorEastAsia" w:cs="ＭＳ 明朝" w:hint="eastAsia"/>
                <w:color w:val="000000" w:themeColor="text1"/>
                <w:spacing w:val="-12"/>
                <w:kern w:val="0"/>
              </w:rPr>
              <w:t>１８：００</w:t>
            </w:r>
          </w:p>
        </w:tc>
        <w:tc>
          <w:tcPr>
            <w:tcW w:w="1276" w:type="dxa"/>
            <w:tcBorders>
              <w:left w:val="single" w:sz="4" w:space="0" w:color="auto"/>
              <w:right w:val="single" w:sz="4" w:space="0" w:color="auto"/>
            </w:tcBorders>
            <w:vAlign w:val="center"/>
          </w:tcPr>
          <w:p w14:paraId="24894111" w14:textId="7F09B2AA" w:rsidR="008C0667" w:rsidRPr="00DE4053" w:rsidRDefault="008C0667" w:rsidP="008C0667">
            <w:pPr>
              <w:spacing w:line="252" w:lineRule="auto"/>
              <w:rPr>
                <w:rFonts w:asciiTheme="minorEastAsia" w:eastAsiaTheme="minorEastAsia" w:hAnsiTheme="minorEastAsia" w:cs="ＭＳ 明朝"/>
                <w:spacing w:val="-12"/>
                <w:kern w:val="0"/>
              </w:rPr>
            </w:pPr>
            <w:r w:rsidRPr="00DE4053">
              <w:rPr>
                <w:rFonts w:asciiTheme="minorEastAsia" w:eastAsiaTheme="minorEastAsia" w:hAnsiTheme="minorEastAsia" w:cs="ＭＳ 明朝" w:hint="eastAsia"/>
                <w:spacing w:val="-12"/>
                <w:kern w:val="0"/>
              </w:rPr>
              <w:t>１０：００</w:t>
            </w:r>
          </w:p>
        </w:tc>
        <w:tc>
          <w:tcPr>
            <w:tcW w:w="1275" w:type="dxa"/>
            <w:tcBorders>
              <w:left w:val="single" w:sz="4" w:space="0" w:color="auto"/>
            </w:tcBorders>
            <w:vAlign w:val="center"/>
          </w:tcPr>
          <w:p w14:paraId="41EA091B" w14:textId="7DDFA20B" w:rsidR="008C0667" w:rsidRPr="00DE4053" w:rsidRDefault="008C0667" w:rsidP="008C0667">
            <w:pPr>
              <w:spacing w:line="252" w:lineRule="auto"/>
              <w:rPr>
                <w:rFonts w:asciiTheme="minorEastAsia" w:eastAsiaTheme="minorEastAsia" w:hAnsiTheme="minorEastAsia" w:cs="ＭＳ 明朝"/>
                <w:spacing w:val="-12"/>
                <w:kern w:val="0"/>
              </w:rPr>
            </w:pPr>
            <w:r w:rsidRPr="00DE4053">
              <w:rPr>
                <w:rFonts w:asciiTheme="minorEastAsia" w:eastAsiaTheme="minorEastAsia" w:hAnsiTheme="minorEastAsia" w:cs="ＭＳ 明朝" w:hint="eastAsia"/>
                <w:spacing w:val="-12"/>
                <w:kern w:val="0"/>
              </w:rPr>
              <w:t>１７：００</w:t>
            </w:r>
          </w:p>
        </w:tc>
      </w:tr>
      <w:tr w:rsidR="008C0667" w14:paraId="69E3380B" w14:textId="3D7B2F96" w:rsidTr="008C0667">
        <w:tc>
          <w:tcPr>
            <w:tcW w:w="1560" w:type="dxa"/>
            <w:vAlign w:val="center"/>
          </w:tcPr>
          <w:p w14:paraId="56BC87D4" w14:textId="6F6594F7" w:rsidR="008C0667" w:rsidRDefault="008C0667" w:rsidP="00D03DA5">
            <w:pPr>
              <w:spacing w:line="252" w:lineRule="auto"/>
              <w:jc w:val="center"/>
              <w:rPr>
                <w:rFonts w:asciiTheme="minorEastAsia" w:eastAsiaTheme="minorEastAsia" w:hAnsiTheme="minorEastAsia" w:cs="ＭＳ 明朝"/>
                <w:color w:val="000000" w:themeColor="text1"/>
                <w:spacing w:val="-12"/>
                <w:kern w:val="0"/>
              </w:rPr>
            </w:pPr>
            <w:r>
              <w:rPr>
                <w:rFonts w:asciiTheme="minorEastAsia" w:eastAsiaTheme="minorEastAsia" w:hAnsiTheme="minorEastAsia" w:cs="ＭＳ 明朝" w:hint="eastAsia"/>
                <w:color w:val="000000" w:themeColor="text1"/>
                <w:spacing w:val="-12"/>
                <w:kern w:val="0"/>
              </w:rPr>
              <w:t>６月１９日(金)</w:t>
            </w:r>
          </w:p>
        </w:tc>
        <w:tc>
          <w:tcPr>
            <w:tcW w:w="1275" w:type="dxa"/>
            <w:vAlign w:val="center"/>
          </w:tcPr>
          <w:p w14:paraId="19B3A7E9" w14:textId="564C8AB9" w:rsidR="008C0667" w:rsidRDefault="008C0667" w:rsidP="00D03DA5">
            <w:pPr>
              <w:spacing w:line="252" w:lineRule="auto"/>
              <w:jc w:val="center"/>
              <w:rPr>
                <w:rFonts w:asciiTheme="minorEastAsia" w:eastAsiaTheme="minorEastAsia" w:hAnsiTheme="minorEastAsia" w:cs="ＭＳ 明朝"/>
                <w:color w:val="000000" w:themeColor="text1"/>
                <w:spacing w:val="-12"/>
                <w:kern w:val="0"/>
              </w:rPr>
            </w:pPr>
            <w:r>
              <w:rPr>
                <w:rFonts w:asciiTheme="minorEastAsia" w:eastAsiaTheme="minorEastAsia" w:hAnsiTheme="minorEastAsia" w:cs="ＭＳ 明朝" w:hint="eastAsia"/>
                <w:color w:val="000000" w:themeColor="text1"/>
                <w:spacing w:val="-12"/>
                <w:kern w:val="0"/>
              </w:rPr>
              <w:t>７：００</w:t>
            </w:r>
          </w:p>
        </w:tc>
        <w:tc>
          <w:tcPr>
            <w:tcW w:w="1701" w:type="dxa"/>
            <w:vMerge/>
            <w:vAlign w:val="center"/>
          </w:tcPr>
          <w:p w14:paraId="1C3D4B98" w14:textId="688128D7" w:rsidR="008C0667" w:rsidRDefault="008C0667" w:rsidP="00D03DA5">
            <w:pPr>
              <w:spacing w:line="252" w:lineRule="auto"/>
              <w:jc w:val="center"/>
              <w:rPr>
                <w:rFonts w:asciiTheme="minorEastAsia" w:eastAsiaTheme="minorEastAsia" w:hAnsiTheme="minorEastAsia" w:cs="ＭＳ 明朝"/>
                <w:color w:val="000000" w:themeColor="text1"/>
                <w:spacing w:val="-12"/>
                <w:kern w:val="0"/>
              </w:rPr>
            </w:pPr>
          </w:p>
        </w:tc>
        <w:tc>
          <w:tcPr>
            <w:tcW w:w="1276" w:type="dxa"/>
            <w:vAlign w:val="center"/>
          </w:tcPr>
          <w:p w14:paraId="7689D7AA" w14:textId="7167E428" w:rsidR="008C0667" w:rsidRDefault="008C0667" w:rsidP="00D03DA5">
            <w:pPr>
              <w:spacing w:line="252" w:lineRule="auto"/>
              <w:jc w:val="center"/>
              <w:rPr>
                <w:rFonts w:asciiTheme="minorEastAsia" w:eastAsiaTheme="minorEastAsia" w:hAnsiTheme="minorEastAsia" w:cs="ＭＳ 明朝"/>
                <w:color w:val="000000" w:themeColor="text1"/>
                <w:spacing w:val="-12"/>
                <w:kern w:val="0"/>
              </w:rPr>
            </w:pPr>
            <w:r>
              <w:rPr>
                <w:rFonts w:asciiTheme="minorEastAsia" w:eastAsiaTheme="minorEastAsia" w:hAnsiTheme="minorEastAsia" w:cs="ＭＳ 明朝" w:hint="eastAsia"/>
                <w:color w:val="000000" w:themeColor="text1"/>
                <w:spacing w:val="-12"/>
                <w:kern w:val="0"/>
              </w:rPr>
              <w:t>７：００</w:t>
            </w:r>
          </w:p>
        </w:tc>
        <w:tc>
          <w:tcPr>
            <w:tcW w:w="1276" w:type="dxa"/>
            <w:tcBorders>
              <w:right w:val="single" w:sz="4" w:space="0" w:color="auto"/>
            </w:tcBorders>
            <w:vAlign w:val="center"/>
          </w:tcPr>
          <w:p w14:paraId="21237F9C" w14:textId="7C8258D0" w:rsidR="008C0667" w:rsidRDefault="008C0667" w:rsidP="008C0667">
            <w:pPr>
              <w:spacing w:line="252" w:lineRule="auto"/>
              <w:rPr>
                <w:rFonts w:asciiTheme="minorEastAsia" w:eastAsiaTheme="minorEastAsia" w:hAnsiTheme="minorEastAsia" w:cs="ＭＳ 明朝"/>
                <w:color w:val="000000" w:themeColor="text1"/>
                <w:spacing w:val="-12"/>
                <w:kern w:val="0"/>
              </w:rPr>
            </w:pPr>
            <w:r>
              <w:rPr>
                <w:rFonts w:asciiTheme="minorEastAsia" w:eastAsiaTheme="minorEastAsia" w:hAnsiTheme="minorEastAsia" w:cs="ＭＳ 明朝" w:hint="eastAsia"/>
                <w:color w:val="000000" w:themeColor="text1"/>
                <w:spacing w:val="-12"/>
                <w:kern w:val="0"/>
              </w:rPr>
              <w:t>１８：００</w:t>
            </w:r>
          </w:p>
        </w:tc>
        <w:tc>
          <w:tcPr>
            <w:tcW w:w="1276" w:type="dxa"/>
            <w:tcBorders>
              <w:left w:val="single" w:sz="4" w:space="0" w:color="auto"/>
              <w:right w:val="single" w:sz="4" w:space="0" w:color="auto"/>
            </w:tcBorders>
            <w:vAlign w:val="center"/>
          </w:tcPr>
          <w:p w14:paraId="2E894FDF" w14:textId="3879E3FB" w:rsidR="008C0667" w:rsidRPr="00DE4053" w:rsidRDefault="008C0667" w:rsidP="00ED0E2E">
            <w:pPr>
              <w:spacing w:line="252" w:lineRule="auto"/>
              <w:jc w:val="center"/>
              <w:rPr>
                <w:rFonts w:asciiTheme="minorEastAsia" w:eastAsiaTheme="minorEastAsia" w:hAnsiTheme="minorEastAsia" w:cs="ＭＳ 明朝"/>
                <w:spacing w:val="-12"/>
                <w:kern w:val="0"/>
              </w:rPr>
            </w:pPr>
            <w:r w:rsidRPr="00DE4053">
              <w:rPr>
                <w:rFonts w:asciiTheme="minorEastAsia" w:eastAsiaTheme="minorEastAsia" w:hAnsiTheme="minorEastAsia" w:cs="ＭＳ 明朝" w:hint="eastAsia"/>
                <w:spacing w:val="-12"/>
                <w:kern w:val="0"/>
              </w:rPr>
              <w:t>７：００</w:t>
            </w:r>
          </w:p>
        </w:tc>
        <w:tc>
          <w:tcPr>
            <w:tcW w:w="1275" w:type="dxa"/>
            <w:tcBorders>
              <w:left w:val="single" w:sz="4" w:space="0" w:color="auto"/>
            </w:tcBorders>
            <w:vAlign w:val="center"/>
          </w:tcPr>
          <w:p w14:paraId="39DD6010" w14:textId="29493AB3" w:rsidR="008C0667" w:rsidRPr="00DE4053" w:rsidRDefault="008C0667" w:rsidP="008C0667">
            <w:pPr>
              <w:spacing w:line="252" w:lineRule="auto"/>
              <w:rPr>
                <w:rFonts w:asciiTheme="minorEastAsia" w:eastAsiaTheme="minorEastAsia" w:hAnsiTheme="minorEastAsia" w:cs="ＭＳ 明朝"/>
                <w:spacing w:val="-12"/>
                <w:kern w:val="0"/>
              </w:rPr>
            </w:pPr>
            <w:r w:rsidRPr="00DE4053">
              <w:rPr>
                <w:rFonts w:asciiTheme="minorEastAsia" w:eastAsiaTheme="minorEastAsia" w:hAnsiTheme="minorEastAsia" w:cs="ＭＳ 明朝" w:hint="eastAsia"/>
                <w:spacing w:val="-12"/>
                <w:kern w:val="0"/>
              </w:rPr>
              <w:t>１７：００</w:t>
            </w:r>
          </w:p>
        </w:tc>
      </w:tr>
      <w:tr w:rsidR="008C0667" w14:paraId="53894CCF" w14:textId="2EFF1745" w:rsidTr="008C0667">
        <w:tc>
          <w:tcPr>
            <w:tcW w:w="1560" w:type="dxa"/>
            <w:vAlign w:val="center"/>
          </w:tcPr>
          <w:p w14:paraId="4CE9FCED" w14:textId="24B0722A" w:rsidR="008C0667" w:rsidRDefault="008C0667" w:rsidP="00D03DA5">
            <w:pPr>
              <w:spacing w:line="252" w:lineRule="auto"/>
              <w:jc w:val="center"/>
              <w:rPr>
                <w:rFonts w:asciiTheme="minorEastAsia" w:eastAsiaTheme="minorEastAsia" w:hAnsiTheme="minorEastAsia" w:cs="ＭＳ 明朝"/>
                <w:color w:val="000000" w:themeColor="text1"/>
                <w:spacing w:val="-12"/>
                <w:kern w:val="0"/>
              </w:rPr>
            </w:pPr>
            <w:r>
              <w:rPr>
                <w:rFonts w:asciiTheme="minorEastAsia" w:eastAsiaTheme="minorEastAsia" w:hAnsiTheme="minorEastAsia" w:cs="ＭＳ 明朝" w:hint="eastAsia"/>
                <w:color w:val="000000" w:themeColor="text1"/>
                <w:spacing w:val="-12"/>
                <w:kern w:val="0"/>
              </w:rPr>
              <w:t>６月２０日(土)</w:t>
            </w:r>
          </w:p>
        </w:tc>
        <w:tc>
          <w:tcPr>
            <w:tcW w:w="1275" w:type="dxa"/>
            <w:vAlign w:val="center"/>
          </w:tcPr>
          <w:p w14:paraId="4798DE66" w14:textId="0E6DE3D9" w:rsidR="008C0667" w:rsidRDefault="008C0667" w:rsidP="00D03DA5">
            <w:pPr>
              <w:spacing w:line="252" w:lineRule="auto"/>
              <w:jc w:val="center"/>
              <w:rPr>
                <w:rFonts w:asciiTheme="minorEastAsia" w:eastAsiaTheme="minorEastAsia" w:hAnsiTheme="minorEastAsia" w:cs="ＭＳ 明朝"/>
                <w:color w:val="000000" w:themeColor="text1"/>
                <w:spacing w:val="-12"/>
                <w:kern w:val="0"/>
              </w:rPr>
            </w:pPr>
            <w:r>
              <w:rPr>
                <w:rFonts w:asciiTheme="minorEastAsia" w:eastAsiaTheme="minorEastAsia" w:hAnsiTheme="minorEastAsia" w:cs="ＭＳ 明朝" w:hint="eastAsia"/>
                <w:color w:val="000000" w:themeColor="text1"/>
                <w:spacing w:val="-12"/>
                <w:kern w:val="0"/>
              </w:rPr>
              <w:t>７：００</w:t>
            </w:r>
          </w:p>
        </w:tc>
        <w:tc>
          <w:tcPr>
            <w:tcW w:w="1701" w:type="dxa"/>
            <w:vMerge/>
            <w:vAlign w:val="center"/>
          </w:tcPr>
          <w:p w14:paraId="4E98C1C6" w14:textId="3E08A602" w:rsidR="008C0667" w:rsidRDefault="008C0667" w:rsidP="00D03DA5">
            <w:pPr>
              <w:spacing w:line="252" w:lineRule="auto"/>
              <w:jc w:val="center"/>
              <w:rPr>
                <w:rFonts w:asciiTheme="minorEastAsia" w:eastAsiaTheme="minorEastAsia" w:hAnsiTheme="minorEastAsia" w:cs="ＭＳ 明朝"/>
                <w:color w:val="000000" w:themeColor="text1"/>
                <w:spacing w:val="-12"/>
                <w:kern w:val="0"/>
              </w:rPr>
            </w:pPr>
          </w:p>
        </w:tc>
        <w:tc>
          <w:tcPr>
            <w:tcW w:w="1276" w:type="dxa"/>
            <w:vAlign w:val="center"/>
          </w:tcPr>
          <w:p w14:paraId="554EB726" w14:textId="07CC68AF" w:rsidR="008C0667" w:rsidRDefault="008C0667" w:rsidP="00D03DA5">
            <w:pPr>
              <w:spacing w:line="252" w:lineRule="auto"/>
              <w:jc w:val="center"/>
              <w:rPr>
                <w:rFonts w:asciiTheme="minorEastAsia" w:eastAsiaTheme="minorEastAsia" w:hAnsiTheme="minorEastAsia" w:cs="ＭＳ 明朝"/>
                <w:color w:val="000000" w:themeColor="text1"/>
                <w:spacing w:val="-12"/>
                <w:kern w:val="0"/>
              </w:rPr>
            </w:pPr>
            <w:r>
              <w:rPr>
                <w:rFonts w:asciiTheme="minorEastAsia" w:eastAsiaTheme="minorEastAsia" w:hAnsiTheme="minorEastAsia" w:cs="ＭＳ 明朝" w:hint="eastAsia"/>
                <w:color w:val="000000" w:themeColor="text1"/>
                <w:spacing w:val="-12"/>
                <w:kern w:val="0"/>
              </w:rPr>
              <w:t>７：００</w:t>
            </w:r>
          </w:p>
        </w:tc>
        <w:tc>
          <w:tcPr>
            <w:tcW w:w="1276" w:type="dxa"/>
            <w:tcBorders>
              <w:right w:val="single" w:sz="4" w:space="0" w:color="auto"/>
            </w:tcBorders>
            <w:vAlign w:val="center"/>
          </w:tcPr>
          <w:p w14:paraId="47D50E10" w14:textId="06165447" w:rsidR="008C0667" w:rsidRDefault="008C0667" w:rsidP="008C0667">
            <w:pPr>
              <w:spacing w:line="252" w:lineRule="auto"/>
              <w:rPr>
                <w:rFonts w:asciiTheme="minorEastAsia" w:eastAsiaTheme="minorEastAsia" w:hAnsiTheme="minorEastAsia" w:cs="ＭＳ 明朝"/>
                <w:color w:val="000000" w:themeColor="text1"/>
                <w:spacing w:val="-12"/>
                <w:kern w:val="0"/>
              </w:rPr>
            </w:pPr>
            <w:r>
              <w:rPr>
                <w:rFonts w:asciiTheme="minorEastAsia" w:eastAsiaTheme="minorEastAsia" w:hAnsiTheme="minorEastAsia" w:cs="ＭＳ 明朝" w:hint="eastAsia"/>
                <w:color w:val="000000" w:themeColor="text1"/>
                <w:spacing w:val="-12"/>
                <w:kern w:val="0"/>
              </w:rPr>
              <w:t>１９：００</w:t>
            </w:r>
          </w:p>
        </w:tc>
        <w:tc>
          <w:tcPr>
            <w:tcW w:w="1276" w:type="dxa"/>
            <w:tcBorders>
              <w:left w:val="single" w:sz="4" w:space="0" w:color="auto"/>
              <w:right w:val="single" w:sz="4" w:space="0" w:color="auto"/>
            </w:tcBorders>
            <w:vAlign w:val="center"/>
          </w:tcPr>
          <w:p w14:paraId="430986C7" w14:textId="1BE85441" w:rsidR="008C0667" w:rsidRPr="00DE4053" w:rsidRDefault="008C0667" w:rsidP="00ED0E2E">
            <w:pPr>
              <w:spacing w:line="252" w:lineRule="auto"/>
              <w:jc w:val="center"/>
              <w:rPr>
                <w:rFonts w:asciiTheme="minorEastAsia" w:eastAsiaTheme="minorEastAsia" w:hAnsiTheme="minorEastAsia" w:cs="ＭＳ 明朝"/>
                <w:spacing w:val="-12"/>
                <w:kern w:val="0"/>
              </w:rPr>
            </w:pPr>
            <w:r w:rsidRPr="00DE4053">
              <w:rPr>
                <w:rFonts w:asciiTheme="minorEastAsia" w:eastAsiaTheme="minorEastAsia" w:hAnsiTheme="minorEastAsia" w:cs="ＭＳ 明朝" w:hint="eastAsia"/>
                <w:spacing w:val="-12"/>
                <w:kern w:val="0"/>
              </w:rPr>
              <w:t>７：００</w:t>
            </w:r>
          </w:p>
        </w:tc>
        <w:tc>
          <w:tcPr>
            <w:tcW w:w="1275" w:type="dxa"/>
            <w:tcBorders>
              <w:left w:val="single" w:sz="4" w:space="0" w:color="auto"/>
            </w:tcBorders>
            <w:vAlign w:val="center"/>
          </w:tcPr>
          <w:p w14:paraId="0B2C797A" w14:textId="094AB27E" w:rsidR="008C0667" w:rsidRPr="00DE4053" w:rsidRDefault="008C0667" w:rsidP="008C0667">
            <w:pPr>
              <w:spacing w:line="252" w:lineRule="auto"/>
              <w:rPr>
                <w:rFonts w:asciiTheme="minorEastAsia" w:eastAsiaTheme="minorEastAsia" w:hAnsiTheme="minorEastAsia" w:cs="ＭＳ 明朝"/>
                <w:spacing w:val="-12"/>
                <w:kern w:val="0"/>
              </w:rPr>
            </w:pPr>
            <w:r w:rsidRPr="00DE4053">
              <w:rPr>
                <w:rFonts w:asciiTheme="minorEastAsia" w:eastAsiaTheme="minorEastAsia" w:hAnsiTheme="minorEastAsia" w:cs="ＭＳ 明朝" w:hint="eastAsia"/>
                <w:spacing w:val="-12"/>
                <w:kern w:val="0"/>
              </w:rPr>
              <w:t>１７：００</w:t>
            </w:r>
          </w:p>
        </w:tc>
      </w:tr>
      <w:tr w:rsidR="008C0667" w14:paraId="42068354" w14:textId="51170E39" w:rsidTr="008C0667">
        <w:tc>
          <w:tcPr>
            <w:tcW w:w="1560" w:type="dxa"/>
            <w:vAlign w:val="center"/>
          </w:tcPr>
          <w:p w14:paraId="55548899" w14:textId="07ECD15D" w:rsidR="008C0667" w:rsidRDefault="008C0667" w:rsidP="00D03DA5">
            <w:pPr>
              <w:spacing w:line="252" w:lineRule="auto"/>
              <w:jc w:val="center"/>
              <w:rPr>
                <w:rFonts w:asciiTheme="minorEastAsia" w:eastAsiaTheme="minorEastAsia" w:hAnsiTheme="minorEastAsia" w:cs="ＭＳ 明朝"/>
                <w:color w:val="000000" w:themeColor="text1"/>
                <w:spacing w:val="-12"/>
                <w:kern w:val="0"/>
              </w:rPr>
            </w:pPr>
            <w:r>
              <w:rPr>
                <w:rFonts w:asciiTheme="minorEastAsia" w:eastAsiaTheme="minorEastAsia" w:hAnsiTheme="minorEastAsia" w:cs="ＭＳ 明朝" w:hint="eastAsia"/>
                <w:color w:val="000000" w:themeColor="text1"/>
                <w:spacing w:val="-12"/>
                <w:kern w:val="0"/>
              </w:rPr>
              <w:t>６月２１日(日)</w:t>
            </w:r>
          </w:p>
        </w:tc>
        <w:tc>
          <w:tcPr>
            <w:tcW w:w="1275" w:type="dxa"/>
            <w:vAlign w:val="center"/>
          </w:tcPr>
          <w:p w14:paraId="270948E6" w14:textId="15832A58" w:rsidR="008C0667" w:rsidRDefault="008C0667" w:rsidP="00D03DA5">
            <w:pPr>
              <w:spacing w:line="252" w:lineRule="auto"/>
              <w:jc w:val="center"/>
              <w:rPr>
                <w:rFonts w:asciiTheme="minorEastAsia" w:eastAsiaTheme="minorEastAsia" w:hAnsiTheme="minorEastAsia" w:cs="ＭＳ 明朝"/>
                <w:color w:val="000000" w:themeColor="text1"/>
                <w:spacing w:val="-12"/>
                <w:kern w:val="0"/>
              </w:rPr>
            </w:pPr>
            <w:r>
              <w:rPr>
                <w:rFonts w:asciiTheme="minorEastAsia" w:eastAsiaTheme="minorEastAsia" w:hAnsiTheme="minorEastAsia" w:cs="ＭＳ 明朝" w:hint="eastAsia"/>
                <w:color w:val="000000" w:themeColor="text1"/>
                <w:spacing w:val="-12"/>
                <w:kern w:val="0"/>
              </w:rPr>
              <w:t>７：００</w:t>
            </w:r>
          </w:p>
        </w:tc>
        <w:tc>
          <w:tcPr>
            <w:tcW w:w="1701" w:type="dxa"/>
            <w:vMerge/>
            <w:vAlign w:val="center"/>
          </w:tcPr>
          <w:p w14:paraId="2A3E67F0" w14:textId="6CD575C3" w:rsidR="008C0667" w:rsidRDefault="008C0667" w:rsidP="00D03DA5">
            <w:pPr>
              <w:spacing w:line="252" w:lineRule="auto"/>
              <w:jc w:val="center"/>
              <w:rPr>
                <w:rFonts w:asciiTheme="minorEastAsia" w:eastAsiaTheme="minorEastAsia" w:hAnsiTheme="minorEastAsia" w:cs="ＭＳ 明朝"/>
                <w:color w:val="000000" w:themeColor="text1"/>
                <w:spacing w:val="-12"/>
                <w:kern w:val="0"/>
              </w:rPr>
            </w:pPr>
          </w:p>
        </w:tc>
        <w:tc>
          <w:tcPr>
            <w:tcW w:w="1276" w:type="dxa"/>
            <w:vAlign w:val="center"/>
          </w:tcPr>
          <w:p w14:paraId="3726277F" w14:textId="08B51795" w:rsidR="008C0667" w:rsidRDefault="008C0667" w:rsidP="00D03DA5">
            <w:pPr>
              <w:spacing w:line="252" w:lineRule="auto"/>
              <w:jc w:val="center"/>
              <w:rPr>
                <w:rFonts w:asciiTheme="minorEastAsia" w:eastAsiaTheme="minorEastAsia" w:hAnsiTheme="minorEastAsia" w:cs="ＭＳ 明朝"/>
                <w:color w:val="000000" w:themeColor="text1"/>
                <w:spacing w:val="-12"/>
                <w:kern w:val="0"/>
              </w:rPr>
            </w:pPr>
            <w:r>
              <w:rPr>
                <w:rFonts w:asciiTheme="minorEastAsia" w:eastAsiaTheme="minorEastAsia" w:hAnsiTheme="minorEastAsia" w:cs="ＭＳ 明朝" w:hint="eastAsia"/>
                <w:color w:val="000000" w:themeColor="text1"/>
                <w:spacing w:val="-12"/>
                <w:kern w:val="0"/>
              </w:rPr>
              <w:t>７：００</w:t>
            </w:r>
          </w:p>
        </w:tc>
        <w:tc>
          <w:tcPr>
            <w:tcW w:w="1276" w:type="dxa"/>
            <w:tcBorders>
              <w:right w:val="single" w:sz="4" w:space="0" w:color="auto"/>
            </w:tcBorders>
            <w:vAlign w:val="center"/>
          </w:tcPr>
          <w:p w14:paraId="4DC60DA6" w14:textId="665609B1" w:rsidR="008C0667" w:rsidRDefault="008C0667" w:rsidP="008C0667">
            <w:pPr>
              <w:spacing w:line="252" w:lineRule="auto"/>
              <w:rPr>
                <w:rFonts w:asciiTheme="minorEastAsia" w:eastAsiaTheme="minorEastAsia" w:hAnsiTheme="minorEastAsia" w:cs="ＭＳ 明朝"/>
                <w:color w:val="000000" w:themeColor="text1"/>
                <w:spacing w:val="-12"/>
                <w:kern w:val="0"/>
              </w:rPr>
            </w:pPr>
            <w:r>
              <w:rPr>
                <w:rFonts w:asciiTheme="minorEastAsia" w:eastAsiaTheme="minorEastAsia" w:hAnsiTheme="minorEastAsia" w:cs="ＭＳ 明朝" w:hint="eastAsia"/>
                <w:color w:val="000000" w:themeColor="text1"/>
                <w:spacing w:val="-12"/>
                <w:kern w:val="0"/>
              </w:rPr>
              <w:t>１６：３０</w:t>
            </w:r>
          </w:p>
        </w:tc>
        <w:tc>
          <w:tcPr>
            <w:tcW w:w="1276" w:type="dxa"/>
            <w:tcBorders>
              <w:left w:val="single" w:sz="4" w:space="0" w:color="auto"/>
              <w:right w:val="single" w:sz="4" w:space="0" w:color="auto"/>
            </w:tcBorders>
            <w:vAlign w:val="center"/>
          </w:tcPr>
          <w:p w14:paraId="13107C75" w14:textId="2DFB1F79" w:rsidR="008C0667" w:rsidRPr="00DE4053" w:rsidRDefault="008C0667" w:rsidP="00ED0E2E">
            <w:pPr>
              <w:spacing w:line="252" w:lineRule="auto"/>
              <w:jc w:val="center"/>
              <w:rPr>
                <w:rFonts w:asciiTheme="minorEastAsia" w:eastAsiaTheme="minorEastAsia" w:hAnsiTheme="minorEastAsia" w:cs="ＭＳ 明朝"/>
                <w:spacing w:val="-12"/>
                <w:kern w:val="0"/>
              </w:rPr>
            </w:pPr>
            <w:r w:rsidRPr="00DE4053">
              <w:rPr>
                <w:rFonts w:asciiTheme="minorEastAsia" w:eastAsiaTheme="minorEastAsia" w:hAnsiTheme="minorEastAsia" w:cs="ＭＳ 明朝" w:hint="eastAsia"/>
                <w:spacing w:val="-12"/>
                <w:kern w:val="0"/>
              </w:rPr>
              <w:t>７：００</w:t>
            </w:r>
          </w:p>
        </w:tc>
        <w:tc>
          <w:tcPr>
            <w:tcW w:w="1275" w:type="dxa"/>
            <w:tcBorders>
              <w:left w:val="single" w:sz="4" w:space="0" w:color="auto"/>
            </w:tcBorders>
            <w:vAlign w:val="center"/>
          </w:tcPr>
          <w:p w14:paraId="7C898C87" w14:textId="2F37612B" w:rsidR="008C0667" w:rsidRPr="00DE4053" w:rsidRDefault="008C0667" w:rsidP="008C0667">
            <w:pPr>
              <w:spacing w:line="252" w:lineRule="auto"/>
              <w:rPr>
                <w:rFonts w:asciiTheme="minorEastAsia" w:eastAsiaTheme="minorEastAsia" w:hAnsiTheme="minorEastAsia" w:cs="ＭＳ 明朝"/>
                <w:spacing w:val="-12"/>
                <w:kern w:val="0"/>
              </w:rPr>
            </w:pPr>
            <w:r w:rsidRPr="00DE4053">
              <w:rPr>
                <w:rFonts w:asciiTheme="minorEastAsia" w:eastAsiaTheme="minorEastAsia" w:hAnsiTheme="minorEastAsia" w:cs="ＭＳ 明朝" w:hint="eastAsia"/>
                <w:spacing w:val="-12"/>
                <w:kern w:val="0"/>
              </w:rPr>
              <w:t>１２：２５</w:t>
            </w:r>
          </w:p>
        </w:tc>
      </w:tr>
      <w:bookmarkEnd w:id="0"/>
    </w:tbl>
    <w:p w14:paraId="28D53A07" w14:textId="77777777" w:rsidR="0087752E" w:rsidRDefault="0087752E" w:rsidP="00F70D84">
      <w:pPr>
        <w:spacing w:line="252" w:lineRule="auto"/>
        <w:rPr>
          <w:rFonts w:asciiTheme="minorEastAsia" w:eastAsiaTheme="minorEastAsia" w:hAnsiTheme="minorEastAsia" w:cs="ＭＳ 明朝"/>
          <w:color w:val="000000" w:themeColor="text1"/>
          <w:spacing w:val="-12"/>
          <w:kern w:val="0"/>
        </w:rPr>
      </w:pPr>
    </w:p>
    <w:p w14:paraId="7E2FE9EC" w14:textId="40916EB5" w:rsidR="00956FF6" w:rsidRPr="00255CA0" w:rsidRDefault="00F70D84" w:rsidP="0052781F">
      <w:pPr>
        <w:spacing w:line="252" w:lineRule="auto"/>
        <w:ind w:left="425" w:hangingChars="246" w:hanging="425"/>
        <w:rPr>
          <w:rFonts w:ascii="ＭＳ 明朝" w:hAnsi="ＭＳ 明朝" w:cs="ＭＳ 明朝"/>
          <w:color w:val="000000" w:themeColor="text1"/>
          <w:spacing w:val="-12"/>
          <w:kern w:val="0"/>
        </w:rPr>
      </w:pPr>
      <w:r>
        <w:rPr>
          <w:rFonts w:ascii="ＭＳ 明朝" w:hAnsi="ＭＳ 明朝" w:cs="ＭＳ 明朝" w:hint="eastAsia"/>
          <w:color w:val="000000" w:themeColor="text1"/>
          <w:spacing w:val="-12"/>
          <w:kern w:val="0"/>
        </w:rPr>
        <w:t>（５）写真・ビデオ等の撮影については</w:t>
      </w:r>
      <w:r w:rsidR="0052781F">
        <w:rPr>
          <w:rFonts w:ascii="ＭＳ 明朝" w:hAnsi="ＭＳ 明朝" w:cs="ＭＳ 明朝" w:hint="eastAsia"/>
          <w:color w:val="000000" w:themeColor="text1"/>
          <w:spacing w:val="-12"/>
          <w:kern w:val="0"/>
        </w:rPr>
        <w:t>、</w:t>
      </w:r>
      <w:r>
        <w:rPr>
          <w:rFonts w:ascii="ＭＳ 明朝" w:hAnsi="ＭＳ 明朝" w:cs="ＭＳ 明朝" w:hint="eastAsia"/>
          <w:color w:val="000000" w:themeColor="text1"/>
          <w:spacing w:val="-12"/>
          <w:kern w:val="0"/>
        </w:rPr>
        <w:t>受付で撮影許可を受けること。部員はチームジャージの着用で撮影可能とする。保護者、学校関係者は各校顧問から</w:t>
      </w:r>
      <w:r w:rsidR="002F7DB7">
        <w:rPr>
          <w:rFonts w:ascii="ＭＳ 明朝" w:hAnsi="ＭＳ 明朝" w:cs="ＭＳ 明朝" w:hint="eastAsia"/>
          <w:color w:val="000000" w:themeColor="text1"/>
          <w:spacing w:val="-12"/>
          <w:kern w:val="0"/>
        </w:rPr>
        <w:t>事前に</w:t>
      </w:r>
      <w:r>
        <w:rPr>
          <w:rFonts w:ascii="ＭＳ 明朝" w:hAnsi="ＭＳ 明朝" w:cs="ＭＳ 明朝" w:hint="eastAsia"/>
          <w:color w:val="000000" w:themeColor="text1"/>
          <w:spacing w:val="-12"/>
          <w:kern w:val="0"/>
        </w:rPr>
        <w:t>配布された撮影許可申請書をロビーに提出</w:t>
      </w:r>
      <w:r w:rsidR="0052781F">
        <w:rPr>
          <w:rFonts w:ascii="ＭＳ 明朝" w:hAnsi="ＭＳ 明朝" w:cs="ＭＳ 明朝" w:hint="eastAsia"/>
          <w:color w:val="000000" w:themeColor="text1"/>
          <w:spacing w:val="-12"/>
          <w:kern w:val="0"/>
        </w:rPr>
        <w:t>し、</w:t>
      </w:r>
      <w:r>
        <w:rPr>
          <w:rFonts w:ascii="ＭＳ 明朝" w:hAnsi="ＭＳ 明朝" w:cs="ＭＳ 明朝" w:hint="eastAsia"/>
          <w:color w:val="000000" w:themeColor="text1"/>
          <w:spacing w:val="-12"/>
          <w:kern w:val="0"/>
        </w:rPr>
        <w:t>撮影許可証を</w:t>
      </w:r>
      <w:r w:rsidR="0052781F">
        <w:rPr>
          <w:rFonts w:ascii="ＭＳ 明朝" w:hAnsi="ＭＳ 明朝" w:cs="ＭＳ 明朝" w:hint="eastAsia"/>
          <w:color w:val="000000" w:themeColor="text1"/>
          <w:spacing w:val="-12"/>
          <w:kern w:val="0"/>
        </w:rPr>
        <w:t>受け取る。</w:t>
      </w:r>
      <w:r>
        <w:rPr>
          <w:rFonts w:ascii="ＭＳ 明朝" w:hAnsi="ＭＳ 明朝" w:cs="ＭＳ 明朝" w:hint="eastAsia"/>
          <w:color w:val="000000" w:themeColor="text1"/>
          <w:spacing w:val="-12"/>
          <w:kern w:val="0"/>
        </w:rPr>
        <w:t>撮影許可証を装着することで撮影を許可する。</w:t>
      </w:r>
      <w:r w:rsidR="002F7DB7">
        <w:rPr>
          <w:rFonts w:ascii="ＭＳ 明朝" w:hAnsi="ＭＳ 明朝" w:cs="ＭＳ 明朝" w:hint="eastAsia"/>
          <w:color w:val="000000" w:themeColor="text1"/>
          <w:spacing w:val="-12"/>
          <w:kern w:val="0"/>
        </w:rPr>
        <w:t>また、</w:t>
      </w:r>
      <w:r>
        <w:rPr>
          <w:rFonts w:ascii="ＭＳ 明朝" w:hAnsi="ＭＳ 明朝" w:cs="ＭＳ 明朝" w:hint="eastAsia"/>
          <w:color w:val="000000" w:themeColor="text1"/>
          <w:spacing w:val="-12"/>
          <w:kern w:val="0"/>
        </w:rPr>
        <w:t>撮影禁止エリアからの撮影は禁止とする。</w:t>
      </w:r>
      <w:r w:rsidR="002F7DB7" w:rsidRPr="00255CA0">
        <w:rPr>
          <w:rFonts w:ascii="ＭＳ 明朝" w:hAnsi="ＭＳ 明朝" w:cs="ＭＳ 明朝" w:hint="eastAsia"/>
          <w:color w:val="000000" w:themeColor="text1"/>
          <w:spacing w:val="-12"/>
          <w:kern w:val="0"/>
        </w:rPr>
        <w:t>なお、撮影許可証はその日の競技終了１時間以内</w:t>
      </w:r>
      <w:r w:rsidR="00A20B52" w:rsidRPr="00255CA0">
        <w:rPr>
          <w:rFonts w:ascii="ＭＳ 明朝" w:hAnsi="ＭＳ 明朝" w:cs="ＭＳ 明朝" w:hint="eastAsia"/>
          <w:color w:val="000000" w:themeColor="text1"/>
          <w:spacing w:val="-12"/>
          <w:kern w:val="0"/>
        </w:rPr>
        <w:t>に</w:t>
      </w:r>
      <w:r w:rsidR="008C75AE" w:rsidRPr="00255CA0">
        <w:rPr>
          <w:rFonts w:ascii="ＭＳ 明朝" w:hAnsi="ＭＳ 明朝" w:cs="ＭＳ 明朝" w:hint="eastAsia"/>
          <w:color w:val="000000" w:themeColor="text1"/>
          <w:spacing w:val="-12"/>
          <w:kern w:val="0"/>
        </w:rPr>
        <w:t>受付</w:t>
      </w:r>
      <w:r w:rsidR="00A20B52" w:rsidRPr="00255CA0">
        <w:rPr>
          <w:rFonts w:ascii="ＭＳ 明朝" w:hAnsi="ＭＳ 明朝" w:cs="ＭＳ 明朝" w:hint="eastAsia"/>
          <w:color w:val="000000" w:themeColor="text1"/>
          <w:spacing w:val="-12"/>
          <w:kern w:val="0"/>
        </w:rPr>
        <w:t>ロビー</w:t>
      </w:r>
      <w:r w:rsidR="002F7DB7" w:rsidRPr="00255CA0">
        <w:rPr>
          <w:rFonts w:ascii="ＭＳ 明朝" w:hAnsi="ＭＳ 明朝" w:cs="ＭＳ 明朝" w:hint="eastAsia"/>
          <w:color w:val="000000" w:themeColor="text1"/>
          <w:spacing w:val="-12"/>
          <w:kern w:val="0"/>
        </w:rPr>
        <w:t>に返却すること。</w:t>
      </w:r>
    </w:p>
    <w:p w14:paraId="117975C3" w14:textId="1255F6E9" w:rsidR="002F7DB7" w:rsidRDefault="002F7DB7" w:rsidP="00F70D84">
      <w:pPr>
        <w:spacing w:line="252" w:lineRule="auto"/>
        <w:ind w:left="425" w:hangingChars="246" w:hanging="425"/>
        <w:rPr>
          <w:rFonts w:ascii="ＭＳ 明朝" w:hAnsi="ＭＳ 明朝" w:cs="ＭＳ 明朝"/>
          <w:color w:val="000000" w:themeColor="text1"/>
          <w:spacing w:val="-12"/>
          <w:kern w:val="0"/>
        </w:rPr>
      </w:pPr>
      <w:r>
        <w:rPr>
          <w:rFonts w:ascii="ＭＳ 明朝" w:hAnsi="ＭＳ 明朝" w:cs="ＭＳ 明朝" w:hint="eastAsia"/>
          <w:color w:val="000000" w:themeColor="text1"/>
          <w:spacing w:val="-12"/>
          <w:kern w:val="0"/>
        </w:rPr>
        <w:t xml:space="preserve">　</w:t>
      </w:r>
    </w:p>
    <w:sectPr w:rsidR="002F7DB7">
      <w:footerReference w:type="even" r:id="rId9"/>
      <w:footerReference w:type="first" r:id="rId10"/>
      <w:type w:val="continuous"/>
      <w:pgSz w:w="11906" w:h="16838"/>
      <w:pgMar w:top="851" w:right="794" w:bottom="851" w:left="794" w:header="851" w:footer="397" w:gutter="0"/>
      <w:cols w:space="425"/>
      <w:docGrid w:type="linesAndChars" w:linePitch="398" w:charSpace="-27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93A97" w14:textId="77777777" w:rsidR="00957796" w:rsidRDefault="00957796">
      <w:r>
        <w:separator/>
      </w:r>
    </w:p>
  </w:endnote>
  <w:endnote w:type="continuationSeparator" w:id="0">
    <w:p w14:paraId="29BB1802" w14:textId="77777777" w:rsidR="00957796" w:rsidRDefault="00957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352D" w14:textId="77777777" w:rsidR="00956FF6" w:rsidRDefault="00F70D84">
    <w:pPr>
      <w:pStyle w:val="a3"/>
      <w:jc w:val="center"/>
      <w:rPr>
        <w:rFonts w:cs="Times New Roman"/>
      </w:rPr>
    </w:pPr>
    <w:r>
      <w:rPr>
        <w:rFonts w:cs="ＭＳ 明朝" w:hint="eastAsia"/>
      </w:rPr>
      <w:t>－６－</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DD408" w14:textId="77777777" w:rsidR="00956FF6" w:rsidRDefault="00F70D84">
    <w:pPr>
      <w:pStyle w:val="a3"/>
      <w:jc w:val="center"/>
      <w:rPr>
        <w:rFonts w:cs="Times New Roman"/>
      </w:rPr>
    </w:pPr>
    <w:r>
      <w:rPr>
        <w:rFonts w:cs="ＭＳ 明朝" w:hint="eastAsia"/>
      </w:rPr>
      <w:t>－５－</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CA8BC" w14:textId="77777777" w:rsidR="00957796" w:rsidRDefault="00957796">
      <w:r>
        <w:separator/>
      </w:r>
    </w:p>
  </w:footnote>
  <w:footnote w:type="continuationSeparator" w:id="0">
    <w:p w14:paraId="2BD3DAF0" w14:textId="77777777" w:rsidR="00957796" w:rsidRDefault="00957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353DF"/>
    <w:multiLevelType w:val="multilevel"/>
    <w:tmpl w:val="4D4353DF"/>
    <w:lvl w:ilvl="0">
      <w:start w:val="1"/>
      <w:numFmt w:val="decimalFullWidth"/>
      <w:lvlText w:val="（%1）"/>
      <w:lvlJc w:val="left"/>
      <w:pPr>
        <w:ind w:left="720" w:hanging="72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num w:numId="1" w16cid:durableId="744380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defaultTabStop w:val="840"/>
  <w:doNotHyphenateCaps/>
  <w:drawingGridHorizontalSpacing w:val="197"/>
  <w:drawingGridVerticalSpacing w:val="199"/>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041"/>
    <w:rsid w:val="00012350"/>
    <w:rsid w:val="000123E4"/>
    <w:rsid w:val="0002094C"/>
    <w:rsid w:val="0003038D"/>
    <w:rsid w:val="00031EB8"/>
    <w:rsid w:val="000322C1"/>
    <w:rsid w:val="000530D1"/>
    <w:rsid w:val="000542CA"/>
    <w:rsid w:val="00055010"/>
    <w:rsid w:val="000565AB"/>
    <w:rsid w:val="00064628"/>
    <w:rsid w:val="00066C93"/>
    <w:rsid w:val="0006749B"/>
    <w:rsid w:val="00092147"/>
    <w:rsid w:val="000A04BA"/>
    <w:rsid w:val="000A13DC"/>
    <w:rsid w:val="000A5B22"/>
    <w:rsid w:val="000F6A15"/>
    <w:rsid w:val="00101E15"/>
    <w:rsid w:val="00106567"/>
    <w:rsid w:val="00112385"/>
    <w:rsid w:val="0011254D"/>
    <w:rsid w:val="00115832"/>
    <w:rsid w:val="001230ED"/>
    <w:rsid w:val="001334BE"/>
    <w:rsid w:val="0014471A"/>
    <w:rsid w:val="00145361"/>
    <w:rsid w:val="001615D5"/>
    <w:rsid w:val="001A5C1C"/>
    <w:rsid w:val="001B08EA"/>
    <w:rsid w:val="001C119F"/>
    <w:rsid w:val="001C3B03"/>
    <w:rsid w:val="001C3BF6"/>
    <w:rsid w:val="001C6281"/>
    <w:rsid w:val="001D1634"/>
    <w:rsid w:val="001E0DA7"/>
    <w:rsid w:val="00201676"/>
    <w:rsid w:val="0022789B"/>
    <w:rsid w:val="00231DE6"/>
    <w:rsid w:val="00245134"/>
    <w:rsid w:val="0024532D"/>
    <w:rsid w:val="00250A7D"/>
    <w:rsid w:val="00250E30"/>
    <w:rsid w:val="00255530"/>
    <w:rsid w:val="00255A26"/>
    <w:rsid w:val="00255CA0"/>
    <w:rsid w:val="002621C5"/>
    <w:rsid w:val="002656B5"/>
    <w:rsid w:val="00276A73"/>
    <w:rsid w:val="00277FD6"/>
    <w:rsid w:val="00284825"/>
    <w:rsid w:val="002A06B7"/>
    <w:rsid w:val="002A29A2"/>
    <w:rsid w:val="002A2FD0"/>
    <w:rsid w:val="002A7284"/>
    <w:rsid w:val="002B1041"/>
    <w:rsid w:val="002B661E"/>
    <w:rsid w:val="002C2DCB"/>
    <w:rsid w:val="002D4732"/>
    <w:rsid w:val="002F7DB7"/>
    <w:rsid w:val="00323F39"/>
    <w:rsid w:val="00330113"/>
    <w:rsid w:val="003365F5"/>
    <w:rsid w:val="00361BB7"/>
    <w:rsid w:val="003627B9"/>
    <w:rsid w:val="0037245D"/>
    <w:rsid w:val="00383700"/>
    <w:rsid w:val="00396EF4"/>
    <w:rsid w:val="003B45B4"/>
    <w:rsid w:val="003B70C5"/>
    <w:rsid w:val="003C0D0B"/>
    <w:rsid w:val="003C177D"/>
    <w:rsid w:val="003C401E"/>
    <w:rsid w:val="003E36AA"/>
    <w:rsid w:val="003F448C"/>
    <w:rsid w:val="004025EA"/>
    <w:rsid w:val="004105C8"/>
    <w:rsid w:val="00420292"/>
    <w:rsid w:val="00426A6B"/>
    <w:rsid w:val="004321D4"/>
    <w:rsid w:val="00436C12"/>
    <w:rsid w:val="00441368"/>
    <w:rsid w:val="00441D86"/>
    <w:rsid w:val="00462746"/>
    <w:rsid w:val="00462FC4"/>
    <w:rsid w:val="004718F2"/>
    <w:rsid w:val="004B078E"/>
    <w:rsid w:val="004B25A2"/>
    <w:rsid w:val="004C2695"/>
    <w:rsid w:val="004C384F"/>
    <w:rsid w:val="004C633A"/>
    <w:rsid w:val="004D18E9"/>
    <w:rsid w:val="004E482F"/>
    <w:rsid w:val="004E6D4D"/>
    <w:rsid w:val="004F0B4A"/>
    <w:rsid w:val="005136AA"/>
    <w:rsid w:val="005214E1"/>
    <w:rsid w:val="005241D7"/>
    <w:rsid w:val="0052781F"/>
    <w:rsid w:val="00550EED"/>
    <w:rsid w:val="005642CD"/>
    <w:rsid w:val="005670D5"/>
    <w:rsid w:val="00581CC6"/>
    <w:rsid w:val="0059206D"/>
    <w:rsid w:val="00594011"/>
    <w:rsid w:val="005A48E7"/>
    <w:rsid w:val="005B54F7"/>
    <w:rsid w:val="005C05B5"/>
    <w:rsid w:val="005C152D"/>
    <w:rsid w:val="005C7D31"/>
    <w:rsid w:val="005D1204"/>
    <w:rsid w:val="005E1877"/>
    <w:rsid w:val="005E29AE"/>
    <w:rsid w:val="005E3D83"/>
    <w:rsid w:val="00610B97"/>
    <w:rsid w:val="00613F1C"/>
    <w:rsid w:val="0064264F"/>
    <w:rsid w:val="006435BD"/>
    <w:rsid w:val="00652BA7"/>
    <w:rsid w:val="00652DB7"/>
    <w:rsid w:val="006534F7"/>
    <w:rsid w:val="006569E2"/>
    <w:rsid w:val="00675893"/>
    <w:rsid w:val="00675FC2"/>
    <w:rsid w:val="0067711A"/>
    <w:rsid w:val="006A07DB"/>
    <w:rsid w:val="006A0CFF"/>
    <w:rsid w:val="006A1D3C"/>
    <w:rsid w:val="006A2267"/>
    <w:rsid w:val="006A5681"/>
    <w:rsid w:val="006B0138"/>
    <w:rsid w:val="006C3B8E"/>
    <w:rsid w:val="006C574C"/>
    <w:rsid w:val="006D2646"/>
    <w:rsid w:val="006D3B18"/>
    <w:rsid w:val="006D679D"/>
    <w:rsid w:val="006D775B"/>
    <w:rsid w:val="006F088C"/>
    <w:rsid w:val="0071030D"/>
    <w:rsid w:val="00715D4F"/>
    <w:rsid w:val="00734A74"/>
    <w:rsid w:val="007427D7"/>
    <w:rsid w:val="00756115"/>
    <w:rsid w:val="00763A1D"/>
    <w:rsid w:val="007741BF"/>
    <w:rsid w:val="00776544"/>
    <w:rsid w:val="00786325"/>
    <w:rsid w:val="00791EC1"/>
    <w:rsid w:val="00793800"/>
    <w:rsid w:val="00793BD7"/>
    <w:rsid w:val="007940E6"/>
    <w:rsid w:val="007A29D5"/>
    <w:rsid w:val="007D16A6"/>
    <w:rsid w:val="007E10AE"/>
    <w:rsid w:val="007E60EA"/>
    <w:rsid w:val="007E657F"/>
    <w:rsid w:val="007F182C"/>
    <w:rsid w:val="0080119E"/>
    <w:rsid w:val="00821C93"/>
    <w:rsid w:val="00861B7E"/>
    <w:rsid w:val="00864EB8"/>
    <w:rsid w:val="00865720"/>
    <w:rsid w:val="00865B79"/>
    <w:rsid w:val="00874A62"/>
    <w:rsid w:val="0087698E"/>
    <w:rsid w:val="0087752E"/>
    <w:rsid w:val="008B418C"/>
    <w:rsid w:val="008B5ABD"/>
    <w:rsid w:val="008C0667"/>
    <w:rsid w:val="008C59BF"/>
    <w:rsid w:val="008C75AE"/>
    <w:rsid w:val="008C7836"/>
    <w:rsid w:val="008D2DA2"/>
    <w:rsid w:val="008E01D8"/>
    <w:rsid w:val="008E3680"/>
    <w:rsid w:val="008E59C4"/>
    <w:rsid w:val="008E6469"/>
    <w:rsid w:val="00902083"/>
    <w:rsid w:val="00916250"/>
    <w:rsid w:val="00920337"/>
    <w:rsid w:val="00920D16"/>
    <w:rsid w:val="009274E5"/>
    <w:rsid w:val="0093210B"/>
    <w:rsid w:val="00944B11"/>
    <w:rsid w:val="009476ED"/>
    <w:rsid w:val="00956FF6"/>
    <w:rsid w:val="00957796"/>
    <w:rsid w:val="0096371F"/>
    <w:rsid w:val="0096788F"/>
    <w:rsid w:val="00985F54"/>
    <w:rsid w:val="00997188"/>
    <w:rsid w:val="0099789D"/>
    <w:rsid w:val="009A064F"/>
    <w:rsid w:val="009A387B"/>
    <w:rsid w:val="009A4765"/>
    <w:rsid w:val="009A4EBE"/>
    <w:rsid w:val="009A74CC"/>
    <w:rsid w:val="009A798E"/>
    <w:rsid w:val="009C7138"/>
    <w:rsid w:val="009D3BEC"/>
    <w:rsid w:val="009F0DCC"/>
    <w:rsid w:val="009F7A15"/>
    <w:rsid w:val="00A018E1"/>
    <w:rsid w:val="00A06FF6"/>
    <w:rsid w:val="00A12238"/>
    <w:rsid w:val="00A20B52"/>
    <w:rsid w:val="00A26443"/>
    <w:rsid w:val="00A340BA"/>
    <w:rsid w:val="00A34BAA"/>
    <w:rsid w:val="00A60460"/>
    <w:rsid w:val="00A73EB9"/>
    <w:rsid w:val="00A754C2"/>
    <w:rsid w:val="00A75AE9"/>
    <w:rsid w:val="00A848D5"/>
    <w:rsid w:val="00AA43ED"/>
    <w:rsid w:val="00AB0300"/>
    <w:rsid w:val="00AB0CB2"/>
    <w:rsid w:val="00AB242B"/>
    <w:rsid w:val="00AC12E9"/>
    <w:rsid w:val="00AC2691"/>
    <w:rsid w:val="00AC676F"/>
    <w:rsid w:val="00AC6D44"/>
    <w:rsid w:val="00AD0FD2"/>
    <w:rsid w:val="00AD30CD"/>
    <w:rsid w:val="00AE050D"/>
    <w:rsid w:val="00AE1CBB"/>
    <w:rsid w:val="00AE1D36"/>
    <w:rsid w:val="00AE4AD4"/>
    <w:rsid w:val="00AE5E7E"/>
    <w:rsid w:val="00AF3E5A"/>
    <w:rsid w:val="00B11CF3"/>
    <w:rsid w:val="00B16868"/>
    <w:rsid w:val="00B201EC"/>
    <w:rsid w:val="00B37363"/>
    <w:rsid w:val="00B3768C"/>
    <w:rsid w:val="00B51142"/>
    <w:rsid w:val="00B65223"/>
    <w:rsid w:val="00B6547D"/>
    <w:rsid w:val="00B7138B"/>
    <w:rsid w:val="00B94610"/>
    <w:rsid w:val="00B97F13"/>
    <w:rsid w:val="00BA2322"/>
    <w:rsid w:val="00BB15A5"/>
    <w:rsid w:val="00BC212E"/>
    <w:rsid w:val="00BD2698"/>
    <w:rsid w:val="00BD3F8E"/>
    <w:rsid w:val="00BD5635"/>
    <w:rsid w:val="00BD5FF8"/>
    <w:rsid w:val="00C075F1"/>
    <w:rsid w:val="00C131CF"/>
    <w:rsid w:val="00C14F60"/>
    <w:rsid w:val="00C24E17"/>
    <w:rsid w:val="00C25106"/>
    <w:rsid w:val="00C335CF"/>
    <w:rsid w:val="00C3404B"/>
    <w:rsid w:val="00C44312"/>
    <w:rsid w:val="00C535EA"/>
    <w:rsid w:val="00C546D2"/>
    <w:rsid w:val="00C62D4E"/>
    <w:rsid w:val="00C874E5"/>
    <w:rsid w:val="00C92CF7"/>
    <w:rsid w:val="00C92E05"/>
    <w:rsid w:val="00C96A15"/>
    <w:rsid w:val="00CA2DEF"/>
    <w:rsid w:val="00CA5962"/>
    <w:rsid w:val="00CC7CC8"/>
    <w:rsid w:val="00CD33F5"/>
    <w:rsid w:val="00CF4E07"/>
    <w:rsid w:val="00D03DA5"/>
    <w:rsid w:val="00D21D53"/>
    <w:rsid w:val="00D240E4"/>
    <w:rsid w:val="00D2688D"/>
    <w:rsid w:val="00D5310F"/>
    <w:rsid w:val="00D53D14"/>
    <w:rsid w:val="00D541BF"/>
    <w:rsid w:val="00D624DD"/>
    <w:rsid w:val="00D6435A"/>
    <w:rsid w:val="00D67F19"/>
    <w:rsid w:val="00D85DB8"/>
    <w:rsid w:val="00D94BAB"/>
    <w:rsid w:val="00D957DD"/>
    <w:rsid w:val="00DA01A8"/>
    <w:rsid w:val="00DC0573"/>
    <w:rsid w:val="00DD1AFC"/>
    <w:rsid w:val="00DD439C"/>
    <w:rsid w:val="00DD677F"/>
    <w:rsid w:val="00DE3DA5"/>
    <w:rsid w:val="00DE4053"/>
    <w:rsid w:val="00DE5334"/>
    <w:rsid w:val="00DE7A54"/>
    <w:rsid w:val="00DF4850"/>
    <w:rsid w:val="00E0332A"/>
    <w:rsid w:val="00E0797D"/>
    <w:rsid w:val="00E079D9"/>
    <w:rsid w:val="00E462DA"/>
    <w:rsid w:val="00E50B9D"/>
    <w:rsid w:val="00E65D08"/>
    <w:rsid w:val="00E73883"/>
    <w:rsid w:val="00E7719D"/>
    <w:rsid w:val="00E815BE"/>
    <w:rsid w:val="00E9248B"/>
    <w:rsid w:val="00E92A8E"/>
    <w:rsid w:val="00E97167"/>
    <w:rsid w:val="00EB1FC1"/>
    <w:rsid w:val="00EC19CF"/>
    <w:rsid w:val="00ED0E2E"/>
    <w:rsid w:val="00ED482A"/>
    <w:rsid w:val="00EF1513"/>
    <w:rsid w:val="00F05957"/>
    <w:rsid w:val="00F06C85"/>
    <w:rsid w:val="00F214BD"/>
    <w:rsid w:val="00F264F6"/>
    <w:rsid w:val="00F279BA"/>
    <w:rsid w:val="00F31163"/>
    <w:rsid w:val="00F31C77"/>
    <w:rsid w:val="00F44C81"/>
    <w:rsid w:val="00F544F4"/>
    <w:rsid w:val="00F610B6"/>
    <w:rsid w:val="00F651A7"/>
    <w:rsid w:val="00F709E4"/>
    <w:rsid w:val="00F70D84"/>
    <w:rsid w:val="00F74907"/>
    <w:rsid w:val="00F931A7"/>
    <w:rsid w:val="00F9622F"/>
    <w:rsid w:val="00FA063E"/>
    <w:rsid w:val="00FB7305"/>
    <w:rsid w:val="00FC178A"/>
    <w:rsid w:val="00FC6E4C"/>
    <w:rsid w:val="00FE5DD3"/>
    <w:rsid w:val="00FE72CF"/>
    <w:rsid w:val="00FF4538"/>
    <w:rsid w:val="00FF47BD"/>
    <w:rsid w:val="03631CB9"/>
    <w:rsid w:val="0B90DBC4"/>
    <w:rsid w:val="0F8E9D2B"/>
    <w:rsid w:val="240D6425"/>
    <w:rsid w:val="2B2B816C"/>
    <w:rsid w:val="2C024721"/>
    <w:rsid w:val="2F31170D"/>
    <w:rsid w:val="381EC5E9"/>
    <w:rsid w:val="394C42DC"/>
    <w:rsid w:val="3F277979"/>
    <w:rsid w:val="40DAE762"/>
    <w:rsid w:val="4C4B7DA4"/>
    <w:rsid w:val="5197FEC4"/>
    <w:rsid w:val="575F242D"/>
    <w:rsid w:val="581B2373"/>
    <w:rsid w:val="5BD80D3C"/>
    <w:rsid w:val="71AEC85B"/>
    <w:rsid w:val="77C993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F1A3158"/>
  <w15:docId w15:val="{9E8FB920-04CA-4B7B-998A-DC2E8C15D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qFormat/>
    <w:pPr>
      <w:tabs>
        <w:tab w:val="center" w:pos="4252"/>
        <w:tab w:val="right" w:pos="8504"/>
      </w:tabs>
      <w:snapToGrid w:val="0"/>
    </w:pPr>
  </w:style>
  <w:style w:type="paragraph" w:styleId="a5">
    <w:name w:val="Balloon Text"/>
    <w:basedOn w:val="a"/>
    <w:link w:val="a6"/>
    <w:uiPriority w:val="99"/>
    <w:semiHidden/>
    <w:unhideWhenUsed/>
    <w:qFormat/>
    <w:rPr>
      <w:rFonts w:asciiTheme="majorHAnsi" w:eastAsiaTheme="majorEastAsia" w:hAnsiTheme="majorHAnsi" w:cstheme="majorBidi"/>
      <w:sz w:val="18"/>
      <w:szCs w:val="18"/>
    </w:rPr>
  </w:style>
  <w:style w:type="paragraph" w:styleId="a7">
    <w:name w:val="header"/>
    <w:basedOn w:val="a"/>
    <w:link w:val="a8"/>
    <w:uiPriority w:val="99"/>
    <w:semiHidden/>
    <w:qFormat/>
    <w:pPr>
      <w:tabs>
        <w:tab w:val="center" w:pos="4252"/>
        <w:tab w:val="right" w:pos="8504"/>
      </w:tabs>
      <w:snapToGrid w:val="0"/>
    </w:pPr>
  </w:style>
  <w:style w:type="table" w:styleId="a9">
    <w:name w:val="Table Grid"/>
    <w:basedOn w:val="a1"/>
    <w:uiPriority w:val="99"/>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pPr>
      <w:ind w:leftChars="400" w:left="840"/>
    </w:pPr>
  </w:style>
  <w:style w:type="character" w:customStyle="1" w:styleId="a8">
    <w:name w:val="ヘッダー (文字)"/>
    <w:basedOn w:val="a0"/>
    <w:link w:val="a7"/>
    <w:uiPriority w:val="99"/>
    <w:semiHidden/>
    <w:qFormat/>
    <w:locked/>
  </w:style>
  <w:style w:type="character" w:customStyle="1" w:styleId="a4">
    <w:name w:val="フッター (文字)"/>
    <w:basedOn w:val="a0"/>
    <w:link w:val="a3"/>
    <w:uiPriority w:val="99"/>
    <w:semiHidden/>
    <w:qFormat/>
    <w:locked/>
  </w:style>
  <w:style w:type="paragraph" w:customStyle="1" w:styleId="ab">
    <w:name w:val="標準(太郎文書スタイル)"/>
    <w:uiPriority w:val="99"/>
    <w:pPr>
      <w:widowControl w:val="0"/>
      <w:overflowPunct w:val="0"/>
      <w:adjustRightInd w:val="0"/>
      <w:jc w:val="both"/>
      <w:textAlignment w:val="baseline"/>
    </w:pPr>
    <w:rPr>
      <w:rFonts w:ascii="ＭＳ 明朝" w:hAnsi="ＭＳ 明朝" w:cs="ＭＳ 明朝"/>
      <w:color w:val="000000"/>
      <w:sz w:val="21"/>
      <w:szCs w:val="21"/>
    </w:rPr>
  </w:style>
  <w:style w:type="character" w:customStyle="1" w:styleId="a6">
    <w:name w:val="吹き出し (文字)"/>
    <w:basedOn w:val="a0"/>
    <w:link w:val="a5"/>
    <w:uiPriority w:val="99"/>
    <w:semiHidden/>
    <w:qFormat/>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3D2580-1EE6-4804-A132-9C276AC1BFC0}">
  <ds:schemaRefs>
    <ds:schemaRef ds:uri="http://schemas.openxmlformats.org/officeDocument/2006/bibliography"/>
  </ds:schemaRefs>
</ds:datastoreItem>
</file>

<file path=docMetadata/LabelInfo.xml><?xml version="1.0" encoding="utf-8"?>
<clbl:labelList xmlns:clbl="http://schemas.microsoft.com/office/2020/mipLabelMetadata">
  <clbl:label id="{1788b8f9-a018-4758-bcbe-9cabdfabed46}" enabled="1" method="Privileged" siteId="{1b87897d-17e9-4f78-879a-000cc37655fd}" contentBits="0" removed="0"/>
</clbl:labelList>
</file>

<file path=docProps/app.xml><?xml version="1.0" encoding="utf-8"?>
<Properties xmlns="http://schemas.openxmlformats.org/officeDocument/2006/extended-properties" xmlns:vt="http://schemas.openxmlformats.org/officeDocument/2006/docPropsVTypes">
  <Template>Normal.dotm</Template>
  <TotalTime>218</TotalTime>
  <Pages>4</Pages>
  <Words>665</Words>
  <Characters>3794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競　技　注　意　事　項</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　技　注　意　事　項</dc:title>
  <dc:creator>和田　紀明</dc:creator>
  <cp:lastModifiedBy>木村 哲也</cp:lastModifiedBy>
  <cp:revision>36</cp:revision>
  <cp:lastPrinted>2026-03-10T08:21:00Z</cp:lastPrinted>
  <dcterms:created xsi:type="dcterms:W3CDTF">2025-09-26T07:02:00Z</dcterms:created>
  <dcterms:modified xsi:type="dcterms:W3CDTF">2026-05-01T08:16:00Z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B39775FB44C1402984198E6B24484EC2</vt:lpwstr>
  </property>
</Properties>
</file>